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0B374" w14:textId="77777777" w:rsidR="00EC4074" w:rsidRPr="00EC4074" w:rsidRDefault="00EC4074" w:rsidP="00EC4074">
      <w:pPr>
        <w:spacing w:after="0" w:line="240" w:lineRule="auto"/>
        <w:jc w:val="center"/>
        <w:rPr>
          <w:rFonts w:ascii="Times New Roman" w:hAnsi="Times New Roman" w:cs="Times New Roman"/>
          <w:b/>
          <w:bCs/>
        </w:rPr>
      </w:pPr>
      <w:r w:rsidRPr="00EC4074">
        <w:rPr>
          <w:rFonts w:ascii="Times New Roman" w:hAnsi="Times New Roman" w:cs="Times New Roman"/>
          <w:b/>
          <w:bCs/>
        </w:rPr>
        <w:t>Uzasadnienie</w:t>
      </w:r>
    </w:p>
    <w:p w14:paraId="145DFFCD" w14:textId="53B20F8A" w:rsidR="00EC4074" w:rsidRPr="009B6080" w:rsidRDefault="00EC4074" w:rsidP="00EC4074">
      <w:pPr>
        <w:spacing w:after="0" w:line="240" w:lineRule="auto"/>
        <w:jc w:val="both"/>
        <w:rPr>
          <w:rFonts w:ascii="Times New Roman" w:hAnsi="Times New Roman" w:cs="Times New Roman"/>
          <w:b/>
        </w:rPr>
      </w:pPr>
      <w:r w:rsidRPr="009B6080">
        <w:rPr>
          <w:rFonts w:ascii="Times New Roman" w:hAnsi="Times New Roman" w:cs="Times New Roman"/>
          <w:b/>
        </w:rPr>
        <w:t xml:space="preserve">do projektu miejscowego planu zagospodarowania przestrzennego dla obszarów obejmujących fragmenty obrębów geodezyjnych Drzonowo i </w:t>
      </w:r>
      <w:proofErr w:type="spellStart"/>
      <w:r w:rsidRPr="009B6080">
        <w:rPr>
          <w:rFonts w:ascii="Times New Roman" w:hAnsi="Times New Roman" w:cs="Times New Roman"/>
          <w:b/>
        </w:rPr>
        <w:t>Stepień</w:t>
      </w:r>
      <w:proofErr w:type="spellEnd"/>
      <w:r w:rsidRPr="009B6080">
        <w:rPr>
          <w:rFonts w:ascii="Times New Roman" w:hAnsi="Times New Roman" w:cs="Times New Roman"/>
          <w:b/>
        </w:rPr>
        <w:t>, Gmina Biały Bór w zakresie odnawialnych źródeł energii.</w:t>
      </w:r>
    </w:p>
    <w:p w14:paraId="78B5DEEE" w14:textId="77777777" w:rsidR="00EC4074" w:rsidRPr="00EC4074" w:rsidRDefault="00EC4074" w:rsidP="00EC4074">
      <w:pPr>
        <w:spacing w:after="0" w:line="240" w:lineRule="auto"/>
        <w:jc w:val="center"/>
        <w:rPr>
          <w:rFonts w:ascii="Times New Roman" w:hAnsi="Times New Roman" w:cs="Times New Roman"/>
        </w:rPr>
      </w:pPr>
    </w:p>
    <w:p w14:paraId="5E2DB0F0" w14:textId="7B54A496" w:rsidR="00EC4074" w:rsidRPr="00EC4074" w:rsidRDefault="00EC4074" w:rsidP="00EC4074">
      <w:pPr>
        <w:spacing w:after="0" w:line="240" w:lineRule="auto"/>
        <w:ind w:firstLine="708"/>
        <w:jc w:val="both"/>
        <w:rPr>
          <w:rFonts w:ascii="Times New Roman" w:hAnsi="Times New Roman" w:cs="Times New Roman"/>
        </w:rPr>
      </w:pPr>
      <w:r w:rsidRPr="00EC4074">
        <w:rPr>
          <w:rFonts w:ascii="Times New Roman" w:hAnsi="Times New Roman" w:cs="Times New Roman"/>
        </w:rPr>
        <w:t xml:space="preserve">Plan został zainicjowany Uchwałą Nr V/31/2024 z dnia 11 września 2024 r. w sprawie przystąpienia do sporządzenia miejscowego planu zagospodarowania przestrzennego dla obszarów obejmujących fragmenty obrębów geodezyjnych Drzonowo i </w:t>
      </w:r>
      <w:proofErr w:type="spellStart"/>
      <w:r w:rsidRPr="00EC4074">
        <w:rPr>
          <w:rFonts w:ascii="Times New Roman" w:hAnsi="Times New Roman" w:cs="Times New Roman"/>
        </w:rPr>
        <w:t>Stepień</w:t>
      </w:r>
      <w:proofErr w:type="spellEnd"/>
      <w:r w:rsidRPr="00EC4074">
        <w:rPr>
          <w:rFonts w:ascii="Times New Roman" w:hAnsi="Times New Roman" w:cs="Times New Roman"/>
        </w:rPr>
        <w:t>, Gmina Biały Bór w zakresie odnawialnych źródeł energii. Z obszaru planu wyłączone zostały tereny, na których zrealizowano elektrownie wiatrowe wraz z dojazdami oraz zabudowania miejscowości Świerszczewo.</w:t>
      </w:r>
    </w:p>
    <w:p w14:paraId="1151A2EA" w14:textId="17209BE6" w:rsidR="00EC4074" w:rsidRPr="00EC4074" w:rsidRDefault="00EC4074" w:rsidP="00EC4074">
      <w:pPr>
        <w:spacing w:after="0" w:line="240" w:lineRule="auto"/>
        <w:ind w:firstLine="708"/>
        <w:jc w:val="both"/>
        <w:rPr>
          <w:rFonts w:ascii="Times New Roman" w:hAnsi="Times New Roman" w:cs="Times New Roman"/>
        </w:rPr>
      </w:pPr>
      <w:r w:rsidRPr="00EC4074">
        <w:rPr>
          <w:rFonts w:ascii="Times New Roman" w:hAnsi="Times New Roman" w:cs="Times New Roman"/>
        </w:rPr>
        <w:t xml:space="preserve">Na części terenu obowiązuje Uchwała Nr XLVI/370/10 Rady Miejskiej w Białym Borze z dnia 29 czerwca 2010 w sprawie miejscowego planu zagospodarowania przestrzennego dla terenów położonych w gminie Biały Bór „Zespół elektrowni wiatrowych Drzonowo, </w:t>
      </w:r>
      <w:proofErr w:type="spellStart"/>
      <w:r w:rsidRPr="00EC4074">
        <w:rPr>
          <w:rFonts w:ascii="Times New Roman" w:hAnsi="Times New Roman" w:cs="Times New Roman"/>
        </w:rPr>
        <w:t>Stepień</w:t>
      </w:r>
      <w:proofErr w:type="spellEnd"/>
      <w:r w:rsidRPr="00EC4074">
        <w:rPr>
          <w:rFonts w:ascii="Times New Roman" w:hAnsi="Times New Roman" w:cs="Times New Roman"/>
        </w:rPr>
        <w:t>, Biskupice, Biała w gminie Biały Bór”.</w:t>
      </w:r>
    </w:p>
    <w:p w14:paraId="13856AF0" w14:textId="078535A9" w:rsidR="00EC4074" w:rsidRPr="00EC4074" w:rsidRDefault="00EC4074" w:rsidP="00EC4074">
      <w:pPr>
        <w:spacing w:after="0" w:line="240" w:lineRule="auto"/>
        <w:ind w:firstLine="708"/>
        <w:jc w:val="both"/>
        <w:rPr>
          <w:rFonts w:ascii="Times New Roman" w:hAnsi="Times New Roman" w:cs="Times New Roman"/>
        </w:rPr>
      </w:pPr>
      <w:r w:rsidRPr="00EC4074">
        <w:rPr>
          <w:rFonts w:ascii="Times New Roman" w:hAnsi="Times New Roman" w:cs="Times New Roman"/>
        </w:rPr>
        <w:t>Zgodnie z nowelizacją ustawy o planowaniu i zagospodarowaniu przestrzennym (art. 67 ust. 3 pkt 2a ustawy z dnia 7 lipca 2023 r. o zmianie ustawy o planowaniu i zagospodarowaniu przestrzennym oraz niektórych innych ustaw - Dz. U. 2023 poz. 1688) przy sporządzaniu planu dla potrzeb elektrowni słonecznych nie ma obowiązku stwierdzenia zgodności inwestycji z ustaleniami Studium uwarunkowań i kierunków zagospodarowania przestrzennego gminy. Pomimo to należy stwierdzić, że projekt sporządzonego planu miejscowego jest zgodny z obowiązującym Studium uwarunkowań i kierunków zagospodarowania przestrzennego gminy Biały Bór (Uchwała Rady Miejskiej w Białym Borze Nr XXIII/176/2016 z dn. 29.12.2016 r., zm. Uchwałą nr XIII/84/2025 z dn. 28.04.2025 r., zm.</w:t>
      </w:r>
      <w:r>
        <w:rPr>
          <w:rFonts w:ascii="Times New Roman" w:hAnsi="Times New Roman" w:cs="Times New Roman"/>
        </w:rPr>
        <w:t xml:space="preserve"> </w:t>
      </w:r>
      <w:r w:rsidRPr="00EC4074">
        <w:rPr>
          <w:rFonts w:ascii="Times New Roman" w:hAnsi="Times New Roman" w:cs="Times New Roman"/>
        </w:rPr>
        <w:t>Uchwałą nr XIV/92/2025 RM z dn. 26.05. 2025 r.).</w:t>
      </w:r>
    </w:p>
    <w:p w14:paraId="2423D0AC" w14:textId="27BACFE6" w:rsidR="00EC4074" w:rsidRPr="009B6080" w:rsidRDefault="00EC4074" w:rsidP="00EC4074">
      <w:pPr>
        <w:spacing w:after="0" w:line="240" w:lineRule="auto"/>
        <w:jc w:val="both"/>
        <w:rPr>
          <w:rFonts w:ascii="Times New Roman" w:hAnsi="Times New Roman" w:cs="Times New Roman"/>
        </w:rPr>
      </w:pPr>
      <w:r w:rsidRPr="009B6080">
        <w:rPr>
          <w:rFonts w:ascii="Times New Roman" w:hAnsi="Times New Roman" w:cs="Times New Roman"/>
        </w:rPr>
        <w:tab/>
        <w:t xml:space="preserve">W gminie Biały Bór do dnia 31 sierpnia nie uchwalono planu ogólnego, a Studium uwarunkowań i kierunków zagospodarowania przestrzennego gminy straciło swoją ważność po tej dacie. </w:t>
      </w:r>
    </w:p>
    <w:p w14:paraId="6A79E693" w14:textId="30F7477C" w:rsidR="00EC4074" w:rsidRPr="009B6080" w:rsidRDefault="00EC4074" w:rsidP="00EC4074">
      <w:pPr>
        <w:spacing w:after="0" w:line="240" w:lineRule="auto"/>
        <w:ind w:firstLine="708"/>
        <w:jc w:val="both"/>
        <w:rPr>
          <w:rFonts w:ascii="Times New Roman" w:hAnsi="Times New Roman" w:cs="Times New Roman"/>
        </w:rPr>
      </w:pPr>
      <w:r w:rsidRPr="009B6080">
        <w:rPr>
          <w:rFonts w:ascii="Times New Roman" w:hAnsi="Times New Roman" w:cs="Times New Roman"/>
        </w:rPr>
        <w:t xml:space="preserve">Projekt niniejszego planu miejscowego </w:t>
      </w:r>
      <w:r w:rsidR="00D74BEE" w:rsidRPr="009B6080">
        <w:rPr>
          <w:rFonts w:ascii="Times New Roman" w:hAnsi="Times New Roman" w:cs="Times New Roman"/>
        </w:rPr>
        <w:t>opracowano</w:t>
      </w:r>
      <w:r w:rsidRPr="009B6080">
        <w:rPr>
          <w:rFonts w:ascii="Times New Roman" w:hAnsi="Times New Roman" w:cs="Times New Roman"/>
        </w:rPr>
        <w:t xml:space="preserve"> w czasie obowiązywania Studium, konsultacje społeczne odbyły się w dniach </w:t>
      </w:r>
      <w:r w:rsidR="00D74BEE" w:rsidRPr="009B6080">
        <w:rPr>
          <w:rFonts w:ascii="Times New Roman" w:hAnsi="Times New Roman" w:cs="Times New Roman"/>
        </w:rPr>
        <w:t xml:space="preserve">od </w:t>
      </w:r>
      <w:r w:rsidRPr="009B6080">
        <w:rPr>
          <w:rFonts w:ascii="Times New Roman" w:hAnsi="Times New Roman" w:cs="Times New Roman"/>
        </w:rPr>
        <w:t xml:space="preserve">30 lipca </w:t>
      </w:r>
      <w:r w:rsidR="00D74BEE" w:rsidRPr="009B6080">
        <w:rPr>
          <w:rFonts w:ascii="Times New Roman" w:hAnsi="Times New Roman" w:cs="Times New Roman"/>
        </w:rPr>
        <w:t xml:space="preserve">2026 r. </w:t>
      </w:r>
      <w:r w:rsidRPr="009B6080">
        <w:rPr>
          <w:rFonts w:ascii="Times New Roman" w:hAnsi="Times New Roman" w:cs="Times New Roman"/>
        </w:rPr>
        <w:t xml:space="preserve">do </w:t>
      </w:r>
      <w:r w:rsidR="00D74BEE" w:rsidRPr="009B6080">
        <w:rPr>
          <w:rFonts w:ascii="Times New Roman" w:hAnsi="Times New Roman" w:cs="Times New Roman"/>
        </w:rPr>
        <w:t>dnia 29</w:t>
      </w:r>
      <w:r w:rsidR="009B6080" w:rsidRPr="009B6080">
        <w:rPr>
          <w:rFonts w:ascii="Times New Roman" w:hAnsi="Times New Roman" w:cs="Times New Roman"/>
        </w:rPr>
        <w:t xml:space="preserve"> sierpnia </w:t>
      </w:r>
      <w:r w:rsidR="00D74BEE" w:rsidRPr="009B6080">
        <w:rPr>
          <w:rFonts w:ascii="Times New Roman" w:hAnsi="Times New Roman" w:cs="Times New Roman"/>
        </w:rPr>
        <w:t>2026 r.</w:t>
      </w:r>
      <w:r w:rsidRPr="009B6080">
        <w:rPr>
          <w:rFonts w:ascii="Times New Roman" w:hAnsi="Times New Roman" w:cs="Times New Roman"/>
        </w:rPr>
        <w:t xml:space="preserve">, tym samym zakończono </w:t>
      </w:r>
      <w:r w:rsidR="00274C78">
        <w:rPr>
          <w:rFonts w:ascii="Times New Roman" w:hAnsi="Times New Roman" w:cs="Times New Roman"/>
        </w:rPr>
        <w:t xml:space="preserve">konsultacje </w:t>
      </w:r>
      <w:r w:rsidRPr="009B6080">
        <w:rPr>
          <w:rFonts w:ascii="Times New Roman" w:hAnsi="Times New Roman" w:cs="Times New Roman"/>
        </w:rPr>
        <w:t xml:space="preserve">przed utratą mocy Studium.  </w:t>
      </w:r>
      <w:r w:rsidRPr="009B6080">
        <w:rPr>
          <w:rFonts w:ascii="Times New Roman" w:hAnsi="Times New Roman" w:cs="Times New Roman"/>
        </w:rPr>
        <w:tab/>
      </w:r>
    </w:p>
    <w:p w14:paraId="7D471E1B" w14:textId="77777777" w:rsidR="00EC4074" w:rsidRDefault="00EC4074" w:rsidP="00EC4074">
      <w:pPr>
        <w:spacing w:after="0" w:line="240" w:lineRule="auto"/>
        <w:jc w:val="both"/>
        <w:rPr>
          <w:rFonts w:ascii="Times New Roman" w:hAnsi="Times New Roman" w:cs="Times New Roman"/>
        </w:rPr>
      </w:pPr>
    </w:p>
    <w:p w14:paraId="35558406" w14:textId="77777777" w:rsidR="00D74BEE" w:rsidRPr="00D74BEE" w:rsidRDefault="00D74BEE" w:rsidP="00D74BEE">
      <w:pPr>
        <w:spacing w:after="0" w:line="240" w:lineRule="auto"/>
        <w:jc w:val="both"/>
        <w:rPr>
          <w:rFonts w:ascii="Times New Roman" w:hAnsi="Times New Roman" w:cs="Times New Roman"/>
          <w:b/>
          <w:bCs/>
        </w:rPr>
      </w:pPr>
      <w:r w:rsidRPr="00D74BEE">
        <w:rPr>
          <w:rFonts w:ascii="Times New Roman" w:hAnsi="Times New Roman" w:cs="Times New Roman"/>
          <w:b/>
          <w:bCs/>
        </w:rPr>
        <w:t>1. Informacje ogólne</w:t>
      </w:r>
    </w:p>
    <w:p w14:paraId="23573539" w14:textId="788CBA19" w:rsidR="00D74BEE" w:rsidRPr="00D74BEE" w:rsidRDefault="00D74BEE" w:rsidP="00D74BEE">
      <w:pPr>
        <w:spacing w:after="0" w:line="240" w:lineRule="auto"/>
        <w:jc w:val="both"/>
        <w:rPr>
          <w:rFonts w:ascii="Times New Roman" w:hAnsi="Times New Roman" w:cs="Times New Roman"/>
        </w:rPr>
      </w:pPr>
      <w:r w:rsidRPr="00D74BEE">
        <w:rPr>
          <w:rFonts w:ascii="Times New Roman" w:hAnsi="Times New Roman" w:cs="Times New Roman"/>
        </w:rPr>
        <w:t>Plan obejmuje obszar o łącznej powierzchni około 394 ha, położony na obszarze gminy</w:t>
      </w:r>
      <w:r>
        <w:rPr>
          <w:rFonts w:ascii="Times New Roman" w:hAnsi="Times New Roman" w:cs="Times New Roman"/>
        </w:rPr>
        <w:t xml:space="preserve"> </w:t>
      </w:r>
      <w:r w:rsidRPr="00D74BEE">
        <w:rPr>
          <w:rFonts w:ascii="Times New Roman" w:hAnsi="Times New Roman" w:cs="Times New Roman"/>
        </w:rPr>
        <w:t>Biały Bór w obrębach geodezyjnych Świerszczewo i Drzonowo. Miejscowość Świerszczewo</w:t>
      </w:r>
      <w:r>
        <w:rPr>
          <w:rFonts w:ascii="Times New Roman" w:hAnsi="Times New Roman" w:cs="Times New Roman"/>
        </w:rPr>
        <w:t xml:space="preserve"> </w:t>
      </w:r>
      <w:r w:rsidRPr="00D74BEE">
        <w:rPr>
          <w:rFonts w:ascii="Times New Roman" w:hAnsi="Times New Roman" w:cs="Times New Roman"/>
        </w:rPr>
        <w:t>jest wyłączona z opracowania.</w:t>
      </w:r>
    </w:p>
    <w:p w14:paraId="61E8E3D9" w14:textId="39B446E5" w:rsidR="00D74BEE" w:rsidRPr="00D74BEE" w:rsidRDefault="00D74BEE" w:rsidP="00D74BEE">
      <w:pPr>
        <w:spacing w:after="0" w:line="240" w:lineRule="auto"/>
        <w:jc w:val="both"/>
        <w:rPr>
          <w:rFonts w:ascii="Times New Roman" w:hAnsi="Times New Roman" w:cs="Times New Roman"/>
        </w:rPr>
      </w:pPr>
      <w:r w:rsidRPr="00D74BEE">
        <w:rPr>
          <w:rFonts w:ascii="Times New Roman" w:hAnsi="Times New Roman" w:cs="Times New Roman"/>
        </w:rPr>
        <w:t>Przedmiotem planu są tereny elektrowni słonecznej, tereny lasów, tereny zieleni</w:t>
      </w:r>
      <w:r>
        <w:rPr>
          <w:rFonts w:ascii="Times New Roman" w:hAnsi="Times New Roman" w:cs="Times New Roman"/>
        </w:rPr>
        <w:t xml:space="preserve"> </w:t>
      </w:r>
      <w:r w:rsidRPr="00D74BEE">
        <w:rPr>
          <w:rFonts w:ascii="Times New Roman" w:hAnsi="Times New Roman" w:cs="Times New Roman"/>
        </w:rPr>
        <w:t>naturalnej, tereny zieleni urządzonej, tereny rolne, tereny sportu i rekreacji, tereny</w:t>
      </w:r>
      <w:r>
        <w:rPr>
          <w:rFonts w:ascii="Times New Roman" w:hAnsi="Times New Roman" w:cs="Times New Roman"/>
        </w:rPr>
        <w:t xml:space="preserve"> </w:t>
      </w:r>
      <w:r w:rsidRPr="00D74BEE">
        <w:rPr>
          <w:rFonts w:ascii="Times New Roman" w:hAnsi="Times New Roman" w:cs="Times New Roman"/>
        </w:rPr>
        <w:t>komunikacji oraz obiekty i sieci infrastruktury technicznej.</w:t>
      </w:r>
    </w:p>
    <w:p w14:paraId="1BF0F7E6" w14:textId="77777777" w:rsidR="00D74BEE" w:rsidRDefault="00D74BEE" w:rsidP="00D74BEE">
      <w:pPr>
        <w:spacing w:after="0" w:line="240" w:lineRule="auto"/>
        <w:jc w:val="both"/>
        <w:rPr>
          <w:rFonts w:ascii="Times New Roman" w:hAnsi="Times New Roman" w:cs="Times New Roman"/>
          <w:b/>
          <w:bCs/>
        </w:rPr>
      </w:pPr>
    </w:p>
    <w:p w14:paraId="3E79EABA" w14:textId="54109A01" w:rsidR="00D74BEE" w:rsidRPr="00D74BEE" w:rsidRDefault="00D74BEE" w:rsidP="00D74BEE">
      <w:pPr>
        <w:spacing w:after="0" w:line="240" w:lineRule="auto"/>
        <w:jc w:val="both"/>
        <w:rPr>
          <w:rFonts w:ascii="Times New Roman" w:hAnsi="Times New Roman" w:cs="Times New Roman"/>
          <w:b/>
          <w:bCs/>
        </w:rPr>
      </w:pPr>
      <w:r w:rsidRPr="00D74BEE">
        <w:rPr>
          <w:rFonts w:ascii="Times New Roman" w:hAnsi="Times New Roman" w:cs="Times New Roman"/>
          <w:b/>
          <w:bCs/>
        </w:rPr>
        <w:t>2. Sposób realizacji wymogów wynikających z art. 1 ust. 2-4 ustawy o planowaniu</w:t>
      </w:r>
    </w:p>
    <w:p w14:paraId="662EB4D0" w14:textId="77777777" w:rsidR="00D74BEE" w:rsidRPr="00D74BEE" w:rsidRDefault="00D74BEE" w:rsidP="00D74BEE">
      <w:pPr>
        <w:spacing w:after="0" w:line="240" w:lineRule="auto"/>
        <w:jc w:val="both"/>
        <w:rPr>
          <w:rFonts w:ascii="Times New Roman" w:hAnsi="Times New Roman" w:cs="Times New Roman"/>
          <w:b/>
          <w:bCs/>
        </w:rPr>
      </w:pPr>
      <w:r w:rsidRPr="00D74BEE">
        <w:rPr>
          <w:rFonts w:ascii="Times New Roman" w:hAnsi="Times New Roman" w:cs="Times New Roman"/>
          <w:b/>
          <w:bCs/>
        </w:rPr>
        <w:t>i zagospodarowaniu przestrzennym</w:t>
      </w:r>
    </w:p>
    <w:p w14:paraId="1E868B65" w14:textId="77777777" w:rsidR="00D74BEE" w:rsidRDefault="00D74BEE" w:rsidP="00D74BEE">
      <w:pPr>
        <w:spacing w:after="0" w:line="240" w:lineRule="auto"/>
        <w:jc w:val="both"/>
        <w:rPr>
          <w:rFonts w:ascii="Times New Roman" w:hAnsi="Times New Roman" w:cs="Times New Roman"/>
          <w:b/>
          <w:bCs/>
        </w:rPr>
      </w:pPr>
    </w:p>
    <w:p w14:paraId="28DB8833" w14:textId="1EFB78F1" w:rsidR="00D74BEE" w:rsidRPr="00D74BEE" w:rsidRDefault="00D74BEE" w:rsidP="00D74BEE">
      <w:pPr>
        <w:spacing w:after="0" w:line="240" w:lineRule="auto"/>
        <w:jc w:val="both"/>
        <w:rPr>
          <w:rFonts w:ascii="Times New Roman" w:hAnsi="Times New Roman" w:cs="Times New Roman"/>
          <w:b/>
          <w:bCs/>
        </w:rPr>
      </w:pPr>
      <w:r w:rsidRPr="00D74BEE">
        <w:rPr>
          <w:rFonts w:ascii="Times New Roman" w:hAnsi="Times New Roman" w:cs="Times New Roman"/>
          <w:b/>
          <w:bCs/>
        </w:rPr>
        <w:t>2.1. Wymagania ładu przestrzennego, w tym urbanistyki i architektury</w:t>
      </w:r>
    </w:p>
    <w:p w14:paraId="18D05ACF" w14:textId="19BCE733" w:rsidR="00D74BEE" w:rsidRPr="00D74BEE" w:rsidRDefault="00D74BEE" w:rsidP="00D74BEE">
      <w:pPr>
        <w:spacing w:after="0" w:line="240" w:lineRule="auto"/>
        <w:jc w:val="both"/>
        <w:rPr>
          <w:rFonts w:ascii="Times New Roman" w:hAnsi="Times New Roman" w:cs="Times New Roman"/>
        </w:rPr>
      </w:pPr>
      <w:r w:rsidRPr="00D74BEE">
        <w:rPr>
          <w:rFonts w:ascii="Times New Roman" w:hAnsi="Times New Roman" w:cs="Times New Roman"/>
        </w:rPr>
        <w:t>Zapewnienie ładu przestrzennego w obszarze opracowania realizowane jest poprzez</w:t>
      </w:r>
      <w:r>
        <w:rPr>
          <w:rFonts w:ascii="Times New Roman" w:hAnsi="Times New Roman" w:cs="Times New Roman"/>
        </w:rPr>
        <w:t xml:space="preserve"> </w:t>
      </w:r>
      <w:r w:rsidRPr="00D74BEE">
        <w:rPr>
          <w:rFonts w:ascii="Times New Roman" w:hAnsi="Times New Roman" w:cs="Times New Roman"/>
        </w:rPr>
        <w:t>dyspozycje urbanistyczne i architektoniczne, które w planie określono m. in. poprzez:</w:t>
      </w:r>
    </w:p>
    <w:p w14:paraId="591397E8" w14:textId="02913663" w:rsidR="00D74BEE" w:rsidRPr="00D74BEE" w:rsidRDefault="00D74BEE" w:rsidP="00D74BEE">
      <w:pPr>
        <w:spacing w:after="0" w:line="240" w:lineRule="auto"/>
        <w:jc w:val="both"/>
        <w:rPr>
          <w:rFonts w:ascii="Times New Roman" w:hAnsi="Times New Roman" w:cs="Times New Roman"/>
        </w:rPr>
      </w:pPr>
      <w:r w:rsidRPr="00D74BEE">
        <w:rPr>
          <w:rFonts w:ascii="Times New Roman" w:hAnsi="Times New Roman" w:cs="Times New Roman"/>
        </w:rPr>
        <w:t xml:space="preserve">- lokalizację terenów pod elektrownie </w:t>
      </w:r>
      <w:r w:rsidR="00274C78">
        <w:rPr>
          <w:rFonts w:ascii="Times New Roman" w:hAnsi="Times New Roman" w:cs="Times New Roman"/>
        </w:rPr>
        <w:t>słoneczne</w:t>
      </w:r>
      <w:r w:rsidRPr="00D74BEE">
        <w:rPr>
          <w:rFonts w:ascii="Times New Roman" w:hAnsi="Times New Roman" w:cs="Times New Roman"/>
        </w:rPr>
        <w:t xml:space="preserve"> wyłącznie w południowej części obszaru</w:t>
      </w:r>
      <w:r>
        <w:rPr>
          <w:rFonts w:ascii="Times New Roman" w:hAnsi="Times New Roman" w:cs="Times New Roman"/>
        </w:rPr>
        <w:t xml:space="preserve"> </w:t>
      </w:r>
      <w:r w:rsidRPr="00D74BEE">
        <w:rPr>
          <w:rFonts w:ascii="Times New Roman" w:hAnsi="Times New Roman" w:cs="Times New Roman"/>
        </w:rPr>
        <w:t>objętego planem, co zapewniło znaczne odsunięcie elektrowni od istniejących terenów</w:t>
      </w:r>
      <w:r>
        <w:rPr>
          <w:rFonts w:ascii="Times New Roman" w:hAnsi="Times New Roman" w:cs="Times New Roman"/>
        </w:rPr>
        <w:t xml:space="preserve"> </w:t>
      </w:r>
      <w:r w:rsidRPr="00D74BEE">
        <w:rPr>
          <w:rFonts w:ascii="Times New Roman" w:hAnsi="Times New Roman" w:cs="Times New Roman"/>
        </w:rPr>
        <w:t>mieszkaniowych i od drogi publicznej,</w:t>
      </w:r>
    </w:p>
    <w:p w14:paraId="1E241B20" w14:textId="180F24BA" w:rsidR="00D74BEE" w:rsidRPr="00D74BEE" w:rsidRDefault="00D74BEE" w:rsidP="00D74BEE">
      <w:pPr>
        <w:spacing w:after="0" w:line="240" w:lineRule="auto"/>
        <w:jc w:val="both"/>
        <w:rPr>
          <w:rFonts w:ascii="Times New Roman" w:hAnsi="Times New Roman" w:cs="Times New Roman"/>
        </w:rPr>
      </w:pPr>
      <w:r w:rsidRPr="00D74BEE">
        <w:rPr>
          <w:rFonts w:ascii="Times New Roman" w:hAnsi="Times New Roman" w:cs="Times New Roman"/>
        </w:rPr>
        <w:t>- pozostawienie północnej części opracowania wyłącznie pod uprawy rolne RN, tereny zieleni</w:t>
      </w:r>
      <w:r>
        <w:rPr>
          <w:rFonts w:ascii="Times New Roman" w:hAnsi="Times New Roman" w:cs="Times New Roman"/>
        </w:rPr>
        <w:t xml:space="preserve"> </w:t>
      </w:r>
      <w:r w:rsidRPr="00D74BEE">
        <w:rPr>
          <w:rFonts w:ascii="Times New Roman" w:hAnsi="Times New Roman" w:cs="Times New Roman"/>
        </w:rPr>
        <w:t>naturalnej ZN,</w:t>
      </w:r>
    </w:p>
    <w:p w14:paraId="38CC8F82" w14:textId="6F4E43EA" w:rsidR="007B5761" w:rsidRDefault="00D74BEE" w:rsidP="00D74BEE">
      <w:pPr>
        <w:spacing w:after="0" w:line="240" w:lineRule="auto"/>
        <w:jc w:val="both"/>
        <w:rPr>
          <w:rFonts w:ascii="Times New Roman" w:hAnsi="Times New Roman" w:cs="Times New Roman"/>
        </w:rPr>
      </w:pPr>
      <w:r w:rsidRPr="00D74BEE">
        <w:rPr>
          <w:rFonts w:ascii="Times New Roman" w:hAnsi="Times New Roman" w:cs="Times New Roman"/>
        </w:rPr>
        <w:t>- ustalenie sposobu realizacji inwestycji z uwzględnieniem istniejących uwarunkowań</w:t>
      </w:r>
      <w:r>
        <w:rPr>
          <w:rFonts w:ascii="Times New Roman" w:hAnsi="Times New Roman" w:cs="Times New Roman"/>
        </w:rPr>
        <w:t xml:space="preserve"> </w:t>
      </w:r>
      <w:r w:rsidRPr="00D74BEE">
        <w:rPr>
          <w:rFonts w:ascii="Times New Roman" w:hAnsi="Times New Roman" w:cs="Times New Roman"/>
        </w:rPr>
        <w:t>krajobrazowych,</w:t>
      </w:r>
    </w:p>
    <w:p w14:paraId="59F62152" w14:textId="2A9D61AB" w:rsidR="00D74BEE" w:rsidRPr="00D74BEE" w:rsidRDefault="00D74BEE" w:rsidP="00D74BEE">
      <w:pPr>
        <w:spacing w:after="0" w:line="240" w:lineRule="auto"/>
        <w:jc w:val="both"/>
        <w:rPr>
          <w:rFonts w:ascii="Times New Roman" w:hAnsi="Times New Roman" w:cs="Times New Roman"/>
        </w:rPr>
      </w:pPr>
      <w:r w:rsidRPr="00D74BEE">
        <w:rPr>
          <w:rFonts w:ascii="Times New Roman" w:hAnsi="Times New Roman" w:cs="Times New Roman"/>
        </w:rPr>
        <w:t>- wyznaczenie obszaru lokalizacji elementów elektrowni słonecznych z ograniczeniem –</w:t>
      </w:r>
      <w:r>
        <w:rPr>
          <w:rFonts w:ascii="Times New Roman" w:hAnsi="Times New Roman" w:cs="Times New Roman"/>
        </w:rPr>
        <w:t xml:space="preserve"> </w:t>
      </w:r>
      <w:r w:rsidRPr="00D74BEE">
        <w:rPr>
          <w:rFonts w:ascii="Times New Roman" w:hAnsi="Times New Roman" w:cs="Times New Roman"/>
        </w:rPr>
        <w:t>odsunięciem od terenów zieleni naturalnej (ZN) i lasów (L) na odległość minimum 5 m,</w:t>
      </w:r>
    </w:p>
    <w:p w14:paraId="1C9C20B6" w14:textId="54DD54DF" w:rsidR="00D74BEE" w:rsidRPr="00D74BEE" w:rsidRDefault="00D74BEE" w:rsidP="00D74BEE">
      <w:pPr>
        <w:spacing w:after="0" w:line="240" w:lineRule="auto"/>
        <w:jc w:val="both"/>
        <w:rPr>
          <w:rFonts w:ascii="Times New Roman" w:hAnsi="Times New Roman" w:cs="Times New Roman"/>
        </w:rPr>
      </w:pPr>
      <w:r w:rsidRPr="00D74BEE">
        <w:rPr>
          <w:rFonts w:ascii="Times New Roman" w:hAnsi="Times New Roman" w:cs="Times New Roman"/>
        </w:rPr>
        <w:t xml:space="preserve">- wyznaczenie pasa zieleni ZP (1ZP, 2ZP, 3ZP, 4ZP) </w:t>
      </w:r>
      <w:r>
        <w:rPr>
          <w:rFonts w:ascii="Times New Roman" w:hAnsi="Times New Roman" w:cs="Times New Roman"/>
        </w:rPr>
        <w:t xml:space="preserve">o szerokości 8m </w:t>
      </w:r>
      <w:r w:rsidRPr="00D74BEE">
        <w:rPr>
          <w:rFonts w:ascii="Times New Roman" w:hAnsi="Times New Roman" w:cs="Times New Roman"/>
        </w:rPr>
        <w:t>wzdłuż terenów pod elektrownie</w:t>
      </w:r>
      <w:r>
        <w:rPr>
          <w:rFonts w:ascii="Times New Roman" w:hAnsi="Times New Roman" w:cs="Times New Roman"/>
        </w:rPr>
        <w:t xml:space="preserve"> </w:t>
      </w:r>
      <w:r w:rsidRPr="00D74BEE">
        <w:rPr>
          <w:rFonts w:ascii="Times New Roman" w:hAnsi="Times New Roman" w:cs="Times New Roman"/>
        </w:rPr>
        <w:t xml:space="preserve">słoneczne, co pozwala docelowo na utworzenie pasa zieleni </w:t>
      </w:r>
      <w:r>
        <w:rPr>
          <w:rFonts w:ascii="Times New Roman" w:hAnsi="Times New Roman" w:cs="Times New Roman"/>
        </w:rPr>
        <w:t xml:space="preserve">tworzącej </w:t>
      </w:r>
      <w:r w:rsidRPr="00D74BEE">
        <w:rPr>
          <w:rFonts w:ascii="Times New Roman" w:hAnsi="Times New Roman" w:cs="Times New Roman"/>
        </w:rPr>
        <w:t>z czasem barierę</w:t>
      </w:r>
      <w:r>
        <w:rPr>
          <w:rFonts w:ascii="Times New Roman" w:hAnsi="Times New Roman" w:cs="Times New Roman"/>
        </w:rPr>
        <w:t xml:space="preserve"> </w:t>
      </w:r>
      <w:r w:rsidRPr="00D74BEE">
        <w:rPr>
          <w:rFonts w:ascii="Times New Roman" w:hAnsi="Times New Roman" w:cs="Times New Roman"/>
        </w:rPr>
        <w:t>widokową, która spowoduje, że panele fotowoltaiczne nie będą widoczne z drogi,</w:t>
      </w:r>
      <w:r>
        <w:rPr>
          <w:rFonts w:ascii="Times New Roman" w:hAnsi="Times New Roman" w:cs="Times New Roman"/>
        </w:rPr>
        <w:t xml:space="preserve"> </w:t>
      </w:r>
    </w:p>
    <w:p w14:paraId="2C9FA116" w14:textId="77777777" w:rsidR="00D74BEE" w:rsidRPr="00D74BEE" w:rsidRDefault="00D74BEE" w:rsidP="00D74BEE">
      <w:pPr>
        <w:spacing w:after="0" w:line="240" w:lineRule="auto"/>
        <w:jc w:val="both"/>
        <w:rPr>
          <w:rFonts w:ascii="Times New Roman" w:hAnsi="Times New Roman" w:cs="Times New Roman"/>
        </w:rPr>
      </w:pPr>
      <w:r w:rsidRPr="00D74BEE">
        <w:rPr>
          <w:rFonts w:ascii="Times New Roman" w:hAnsi="Times New Roman" w:cs="Times New Roman"/>
        </w:rPr>
        <w:lastRenderedPageBreak/>
        <w:t>- zachowanie terenów siedlisk w terenach ZN.</w:t>
      </w:r>
    </w:p>
    <w:p w14:paraId="6D3C2326" w14:textId="77777777" w:rsidR="008E31F5" w:rsidRDefault="008E31F5" w:rsidP="00D74BEE">
      <w:pPr>
        <w:spacing w:after="0" w:line="240" w:lineRule="auto"/>
        <w:ind w:firstLine="708"/>
        <w:jc w:val="both"/>
        <w:rPr>
          <w:rFonts w:ascii="Times New Roman" w:hAnsi="Times New Roman" w:cs="Times New Roman"/>
        </w:rPr>
      </w:pPr>
    </w:p>
    <w:p w14:paraId="4F3DB4A7" w14:textId="77777777" w:rsidR="008E31F5" w:rsidRPr="008E31F5" w:rsidRDefault="008E31F5" w:rsidP="008E31F5">
      <w:pPr>
        <w:spacing w:after="0" w:line="240" w:lineRule="auto"/>
        <w:jc w:val="both"/>
        <w:rPr>
          <w:rFonts w:ascii="Times New Roman" w:hAnsi="Times New Roman" w:cs="Times New Roman"/>
          <w:b/>
          <w:bCs/>
        </w:rPr>
      </w:pPr>
      <w:r w:rsidRPr="008E31F5">
        <w:rPr>
          <w:rFonts w:ascii="Times New Roman" w:hAnsi="Times New Roman" w:cs="Times New Roman"/>
          <w:b/>
          <w:bCs/>
        </w:rPr>
        <w:t>2.2. Potrzeby zrównoważonego rozwoju</w:t>
      </w:r>
    </w:p>
    <w:p w14:paraId="49D7A3D6" w14:textId="52006536" w:rsidR="008E31F5" w:rsidRPr="008E31F5" w:rsidRDefault="008E31F5" w:rsidP="008E31F5">
      <w:pPr>
        <w:spacing w:after="0" w:line="240" w:lineRule="auto"/>
        <w:jc w:val="both"/>
        <w:rPr>
          <w:rFonts w:ascii="Times New Roman" w:hAnsi="Times New Roman" w:cs="Times New Roman"/>
        </w:rPr>
      </w:pPr>
      <w:r w:rsidRPr="008E31F5">
        <w:rPr>
          <w:rFonts w:ascii="Times New Roman" w:hAnsi="Times New Roman" w:cs="Times New Roman"/>
        </w:rPr>
        <w:t>Poprzez dyspozycje urbanistyczne i wskazane w planie miejscowym funkcje, zabezpieczono</w:t>
      </w:r>
      <w:r>
        <w:rPr>
          <w:rFonts w:ascii="Times New Roman" w:hAnsi="Times New Roman" w:cs="Times New Roman"/>
        </w:rPr>
        <w:t xml:space="preserve"> </w:t>
      </w:r>
      <w:r w:rsidRPr="008E31F5">
        <w:rPr>
          <w:rFonts w:ascii="Times New Roman" w:hAnsi="Times New Roman" w:cs="Times New Roman"/>
        </w:rPr>
        <w:t>zrównoważony rozwój obszaru gminy objętego planem, zachowując lokalne uwarunkowania</w:t>
      </w:r>
      <w:r>
        <w:rPr>
          <w:rFonts w:ascii="Times New Roman" w:hAnsi="Times New Roman" w:cs="Times New Roman"/>
        </w:rPr>
        <w:t xml:space="preserve"> </w:t>
      </w:r>
      <w:r w:rsidRPr="008E31F5">
        <w:rPr>
          <w:rFonts w:ascii="Times New Roman" w:hAnsi="Times New Roman" w:cs="Times New Roman"/>
        </w:rPr>
        <w:t>i ograniczenia, jednocześnie dokonując zmian w zagospodarowaniu przestrzennym przy</w:t>
      </w:r>
      <w:r>
        <w:rPr>
          <w:rFonts w:ascii="Times New Roman" w:hAnsi="Times New Roman" w:cs="Times New Roman"/>
        </w:rPr>
        <w:t xml:space="preserve"> </w:t>
      </w:r>
      <w:r w:rsidRPr="008E31F5">
        <w:rPr>
          <w:rFonts w:ascii="Times New Roman" w:hAnsi="Times New Roman" w:cs="Times New Roman"/>
        </w:rPr>
        <w:t>poszanowaniu wartości przyrodniczych i środowiskowych.</w:t>
      </w:r>
    </w:p>
    <w:p w14:paraId="245E1202" w14:textId="77777777" w:rsidR="008E31F5" w:rsidRDefault="008E31F5" w:rsidP="008E31F5">
      <w:pPr>
        <w:spacing w:after="0" w:line="240" w:lineRule="auto"/>
        <w:jc w:val="both"/>
        <w:rPr>
          <w:rFonts w:ascii="Times New Roman" w:hAnsi="Times New Roman" w:cs="Times New Roman"/>
        </w:rPr>
      </w:pPr>
    </w:p>
    <w:p w14:paraId="70B51E62" w14:textId="58A3F0E9" w:rsidR="008E31F5" w:rsidRPr="008E31F5" w:rsidRDefault="008E31F5" w:rsidP="008E31F5">
      <w:pPr>
        <w:spacing w:after="0" w:line="240" w:lineRule="auto"/>
        <w:jc w:val="both"/>
        <w:rPr>
          <w:rFonts w:ascii="Times New Roman" w:hAnsi="Times New Roman" w:cs="Times New Roman"/>
          <w:b/>
          <w:bCs/>
        </w:rPr>
      </w:pPr>
      <w:r w:rsidRPr="008E31F5">
        <w:rPr>
          <w:rFonts w:ascii="Times New Roman" w:hAnsi="Times New Roman" w:cs="Times New Roman"/>
          <w:b/>
          <w:bCs/>
        </w:rPr>
        <w:t>2.3. Walory architektoniczne i krajobrazowe</w:t>
      </w:r>
    </w:p>
    <w:p w14:paraId="50DE84F9" w14:textId="18E821FD" w:rsidR="008E31F5" w:rsidRPr="008E31F5" w:rsidRDefault="008E31F5" w:rsidP="008E31F5">
      <w:pPr>
        <w:spacing w:after="0" w:line="240" w:lineRule="auto"/>
        <w:jc w:val="both"/>
        <w:rPr>
          <w:rFonts w:ascii="Times New Roman" w:hAnsi="Times New Roman" w:cs="Times New Roman"/>
        </w:rPr>
      </w:pPr>
      <w:r w:rsidRPr="008E31F5">
        <w:rPr>
          <w:rFonts w:ascii="Times New Roman" w:hAnsi="Times New Roman" w:cs="Times New Roman"/>
        </w:rPr>
        <w:t>Realizacja ustaleń planu przyczyni się do zmian walorów krajobrazowych, jednakże będą</w:t>
      </w:r>
      <w:r>
        <w:rPr>
          <w:rFonts w:ascii="Times New Roman" w:hAnsi="Times New Roman" w:cs="Times New Roman"/>
        </w:rPr>
        <w:t xml:space="preserve"> </w:t>
      </w:r>
      <w:r w:rsidRPr="008E31F5">
        <w:rPr>
          <w:rFonts w:ascii="Times New Roman" w:hAnsi="Times New Roman" w:cs="Times New Roman"/>
        </w:rPr>
        <w:t>ono nieznaczne w odbiorze zewnętrznym, niewidoczne z drogi publicznej, osłonięte przez</w:t>
      </w:r>
      <w:r>
        <w:rPr>
          <w:rFonts w:ascii="Times New Roman" w:hAnsi="Times New Roman" w:cs="Times New Roman"/>
        </w:rPr>
        <w:t xml:space="preserve"> </w:t>
      </w:r>
      <w:r w:rsidRPr="008E31F5">
        <w:rPr>
          <w:rFonts w:ascii="Times New Roman" w:hAnsi="Times New Roman" w:cs="Times New Roman"/>
        </w:rPr>
        <w:t>zieleń izolacyjną.</w:t>
      </w:r>
    </w:p>
    <w:p w14:paraId="79F415DA" w14:textId="07D69F6A" w:rsidR="008E31F5" w:rsidRDefault="008E31F5" w:rsidP="008E31F5">
      <w:pPr>
        <w:spacing w:after="0" w:line="240" w:lineRule="auto"/>
        <w:ind w:firstLine="708"/>
        <w:jc w:val="both"/>
        <w:rPr>
          <w:rFonts w:ascii="Times New Roman" w:hAnsi="Times New Roman" w:cs="Times New Roman"/>
        </w:rPr>
      </w:pPr>
      <w:r w:rsidRPr="008E31F5">
        <w:rPr>
          <w:rFonts w:ascii="Times New Roman" w:hAnsi="Times New Roman" w:cs="Times New Roman"/>
        </w:rPr>
        <w:t>Zmiany architektoniczne nie nastąpią, ponieważ w obszarze planu nie planuje się</w:t>
      </w:r>
      <w:r>
        <w:rPr>
          <w:rFonts w:ascii="Times New Roman" w:hAnsi="Times New Roman" w:cs="Times New Roman"/>
        </w:rPr>
        <w:t xml:space="preserve"> </w:t>
      </w:r>
      <w:r w:rsidRPr="008E31F5">
        <w:rPr>
          <w:rFonts w:ascii="Times New Roman" w:hAnsi="Times New Roman" w:cs="Times New Roman"/>
        </w:rPr>
        <w:t xml:space="preserve">zabudowy </w:t>
      </w:r>
      <w:r>
        <w:rPr>
          <w:rFonts w:ascii="Times New Roman" w:hAnsi="Times New Roman" w:cs="Times New Roman"/>
        </w:rPr>
        <w:t xml:space="preserve">kubaturowej </w:t>
      </w:r>
      <w:r w:rsidRPr="008E31F5">
        <w:rPr>
          <w:rFonts w:ascii="Times New Roman" w:hAnsi="Times New Roman" w:cs="Times New Roman"/>
        </w:rPr>
        <w:t xml:space="preserve">poza urządzeniami technicznymi </w:t>
      </w:r>
      <w:r>
        <w:rPr>
          <w:rFonts w:ascii="Times New Roman" w:hAnsi="Times New Roman" w:cs="Times New Roman"/>
        </w:rPr>
        <w:t xml:space="preserve">typu </w:t>
      </w:r>
      <w:r w:rsidRPr="008E31F5">
        <w:rPr>
          <w:rFonts w:ascii="Times New Roman" w:hAnsi="Times New Roman" w:cs="Times New Roman"/>
        </w:rPr>
        <w:t>m. in. panel</w:t>
      </w:r>
      <w:r>
        <w:rPr>
          <w:rFonts w:ascii="Times New Roman" w:hAnsi="Times New Roman" w:cs="Times New Roman"/>
        </w:rPr>
        <w:t>e</w:t>
      </w:r>
      <w:r w:rsidRPr="008E31F5">
        <w:rPr>
          <w:rFonts w:ascii="Times New Roman" w:hAnsi="Times New Roman" w:cs="Times New Roman"/>
        </w:rPr>
        <w:t xml:space="preserve"> fotowoltaiczn</w:t>
      </w:r>
      <w:r>
        <w:rPr>
          <w:rFonts w:ascii="Times New Roman" w:hAnsi="Times New Roman" w:cs="Times New Roman"/>
        </w:rPr>
        <w:t>e</w:t>
      </w:r>
      <w:r w:rsidRPr="008E31F5">
        <w:rPr>
          <w:rFonts w:ascii="Times New Roman" w:hAnsi="Times New Roman" w:cs="Times New Roman"/>
        </w:rPr>
        <w:t>, magazyn</w:t>
      </w:r>
      <w:r>
        <w:rPr>
          <w:rFonts w:ascii="Times New Roman" w:hAnsi="Times New Roman" w:cs="Times New Roman"/>
        </w:rPr>
        <w:t xml:space="preserve">y </w:t>
      </w:r>
      <w:r w:rsidRPr="008E31F5">
        <w:rPr>
          <w:rFonts w:ascii="Times New Roman" w:hAnsi="Times New Roman" w:cs="Times New Roman"/>
        </w:rPr>
        <w:t>energii</w:t>
      </w:r>
      <w:r>
        <w:rPr>
          <w:rFonts w:ascii="Times New Roman" w:hAnsi="Times New Roman" w:cs="Times New Roman"/>
        </w:rPr>
        <w:t xml:space="preserve">, </w:t>
      </w:r>
      <w:r w:rsidRPr="008E31F5">
        <w:rPr>
          <w:rFonts w:ascii="Times New Roman" w:hAnsi="Times New Roman" w:cs="Times New Roman"/>
        </w:rPr>
        <w:t>stacj</w:t>
      </w:r>
      <w:r>
        <w:rPr>
          <w:rFonts w:ascii="Times New Roman" w:hAnsi="Times New Roman" w:cs="Times New Roman"/>
        </w:rPr>
        <w:t>e</w:t>
      </w:r>
      <w:r w:rsidRPr="008E31F5">
        <w:rPr>
          <w:rFonts w:ascii="Times New Roman" w:hAnsi="Times New Roman" w:cs="Times New Roman"/>
        </w:rPr>
        <w:t xml:space="preserve"> transformatorowych</w:t>
      </w:r>
      <w:r>
        <w:rPr>
          <w:rFonts w:ascii="Times New Roman" w:hAnsi="Times New Roman" w:cs="Times New Roman"/>
        </w:rPr>
        <w:t xml:space="preserve"> itp</w:t>
      </w:r>
      <w:r w:rsidRPr="008E31F5">
        <w:rPr>
          <w:rFonts w:ascii="Times New Roman" w:hAnsi="Times New Roman" w:cs="Times New Roman"/>
        </w:rPr>
        <w:t>.</w:t>
      </w:r>
    </w:p>
    <w:p w14:paraId="1C45F67A" w14:textId="77777777" w:rsidR="008E31F5" w:rsidRDefault="008E31F5" w:rsidP="008E31F5">
      <w:pPr>
        <w:spacing w:after="0" w:line="240" w:lineRule="auto"/>
        <w:jc w:val="both"/>
        <w:rPr>
          <w:rFonts w:ascii="Times New Roman" w:hAnsi="Times New Roman" w:cs="Times New Roman"/>
        </w:rPr>
      </w:pPr>
    </w:p>
    <w:p w14:paraId="7469E0B6" w14:textId="41832CE8" w:rsidR="008E31F5" w:rsidRPr="008E31F5" w:rsidRDefault="008E31F5" w:rsidP="008E31F5">
      <w:pPr>
        <w:spacing w:after="0" w:line="240" w:lineRule="auto"/>
        <w:jc w:val="both"/>
        <w:rPr>
          <w:rFonts w:ascii="Times New Roman" w:hAnsi="Times New Roman" w:cs="Times New Roman"/>
          <w:b/>
          <w:bCs/>
        </w:rPr>
      </w:pPr>
      <w:r w:rsidRPr="008E31F5">
        <w:rPr>
          <w:rFonts w:ascii="Times New Roman" w:hAnsi="Times New Roman" w:cs="Times New Roman"/>
          <w:b/>
          <w:bCs/>
        </w:rPr>
        <w:t xml:space="preserve">2.4. Wymagania ochrony środowiska, w tym gospodarowania wodami i ochrony gruntów rolnych i leśnych, ochrony złóż kopalin. </w:t>
      </w:r>
    </w:p>
    <w:p w14:paraId="2E028A08" w14:textId="3FBECD5C" w:rsidR="008E31F5" w:rsidRPr="008E31F5" w:rsidRDefault="008E31F5" w:rsidP="008E31F5">
      <w:pPr>
        <w:spacing w:after="0" w:line="240" w:lineRule="auto"/>
        <w:jc w:val="both"/>
        <w:rPr>
          <w:rFonts w:ascii="Times New Roman" w:hAnsi="Times New Roman" w:cs="Times New Roman"/>
        </w:rPr>
      </w:pPr>
      <w:r w:rsidRPr="008E31F5">
        <w:rPr>
          <w:rFonts w:ascii="Times New Roman" w:hAnsi="Times New Roman" w:cs="Times New Roman"/>
        </w:rPr>
        <w:t>Teren objęty opracowaniem zlokalizowany jest poza najcenniejszymi terenami gm.</w:t>
      </w:r>
      <w:r>
        <w:rPr>
          <w:rFonts w:ascii="Times New Roman" w:hAnsi="Times New Roman" w:cs="Times New Roman"/>
        </w:rPr>
        <w:t xml:space="preserve"> </w:t>
      </w:r>
      <w:r w:rsidRPr="008E31F5">
        <w:rPr>
          <w:rFonts w:ascii="Times New Roman" w:hAnsi="Times New Roman" w:cs="Times New Roman"/>
        </w:rPr>
        <w:t>Biały Bór, nie występują Obszary Chronionego Krajobrazu, Obszary Natura 2000, pomniki</w:t>
      </w:r>
      <w:r>
        <w:rPr>
          <w:rFonts w:ascii="Times New Roman" w:hAnsi="Times New Roman" w:cs="Times New Roman"/>
        </w:rPr>
        <w:t xml:space="preserve"> </w:t>
      </w:r>
      <w:r w:rsidRPr="008E31F5">
        <w:rPr>
          <w:rFonts w:ascii="Times New Roman" w:hAnsi="Times New Roman" w:cs="Times New Roman"/>
        </w:rPr>
        <w:t>przyrody</w:t>
      </w:r>
      <w:r>
        <w:rPr>
          <w:rFonts w:ascii="Times New Roman" w:hAnsi="Times New Roman" w:cs="Times New Roman"/>
        </w:rPr>
        <w:t xml:space="preserve">. </w:t>
      </w:r>
    </w:p>
    <w:p w14:paraId="76D823A0" w14:textId="607B80BE" w:rsidR="008E31F5" w:rsidRDefault="008E31F5" w:rsidP="00526C62">
      <w:pPr>
        <w:spacing w:after="0" w:line="240" w:lineRule="auto"/>
        <w:ind w:firstLine="708"/>
        <w:jc w:val="both"/>
        <w:rPr>
          <w:rFonts w:ascii="Times New Roman" w:hAnsi="Times New Roman" w:cs="Times New Roman"/>
        </w:rPr>
      </w:pPr>
      <w:r w:rsidRPr="008E31F5">
        <w:rPr>
          <w:rFonts w:ascii="Times New Roman" w:hAnsi="Times New Roman" w:cs="Times New Roman"/>
        </w:rPr>
        <w:t>Ochrona wartości przyrodniczych i krajobrazowych w planie jest zabezpieczona</w:t>
      </w:r>
      <w:r>
        <w:rPr>
          <w:rFonts w:ascii="Times New Roman" w:hAnsi="Times New Roman" w:cs="Times New Roman"/>
        </w:rPr>
        <w:t xml:space="preserve"> </w:t>
      </w:r>
      <w:r w:rsidRPr="008E31F5">
        <w:rPr>
          <w:rFonts w:ascii="Times New Roman" w:hAnsi="Times New Roman" w:cs="Times New Roman"/>
        </w:rPr>
        <w:t>poprzez ustalenia planu w tym: zachowanie wszelkiego typu zbiorników wodnych (oczka</w:t>
      </w:r>
      <w:r>
        <w:rPr>
          <w:rFonts w:ascii="Times New Roman" w:hAnsi="Times New Roman" w:cs="Times New Roman"/>
        </w:rPr>
        <w:t xml:space="preserve"> </w:t>
      </w:r>
      <w:r w:rsidRPr="008E31F5">
        <w:rPr>
          <w:rFonts w:ascii="Times New Roman" w:hAnsi="Times New Roman" w:cs="Times New Roman"/>
        </w:rPr>
        <w:t>wodne, rowy, cieki itp.) oraz roślinności nadwodnej i śródpolnej, poprzez zastosowanie</w:t>
      </w:r>
      <w:r>
        <w:rPr>
          <w:rFonts w:ascii="Times New Roman" w:hAnsi="Times New Roman" w:cs="Times New Roman"/>
        </w:rPr>
        <w:t xml:space="preserve"> </w:t>
      </w:r>
      <w:r w:rsidRPr="008E31F5">
        <w:rPr>
          <w:rFonts w:ascii="Times New Roman" w:hAnsi="Times New Roman" w:cs="Times New Roman"/>
        </w:rPr>
        <w:t>nawierzchni nowych placów i dróg technologicznych, technicznych, serwisowych</w:t>
      </w:r>
      <w:r>
        <w:rPr>
          <w:rFonts w:ascii="Times New Roman" w:hAnsi="Times New Roman" w:cs="Times New Roman"/>
        </w:rPr>
        <w:t xml:space="preserve"> </w:t>
      </w:r>
      <w:r w:rsidRPr="008E31F5">
        <w:rPr>
          <w:rFonts w:ascii="Times New Roman" w:hAnsi="Times New Roman" w:cs="Times New Roman"/>
        </w:rPr>
        <w:t>związanych z konserwacją i eksploatacją urządzeń produkujących energię elektryczną jako</w:t>
      </w:r>
      <w:r>
        <w:rPr>
          <w:rFonts w:ascii="Times New Roman" w:hAnsi="Times New Roman" w:cs="Times New Roman"/>
        </w:rPr>
        <w:t xml:space="preserve"> </w:t>
      </w:r>
      <w:r w:rsidRPr="008E31F5">
        <w:rPr>
          <w:rFonts w:ascii="Times New Roman" w:hAnsi="Times New Roman" w:cs="Times New Roman"/>
        </w:rPr>
        <w:t>nawierzchni przepuszczalnych, gruntowych, z przepuszczalnych kruszyw, eko-kratki itp.,</w:t>
      </w:r>
      <w:r>
        <w:rPr>
          <w:rFonts w:ascii="Times New Roman" w:hAnsi="Times New Roman" w:cs="Times New Roman"/>
        </w:rPr>
        <w:t xml:space="preserve"> </w:t>
      </w:r>
      <w:r w:rsidRPr="008E31F5">
        <w:rPr>
          <w:rFonts w:ascii="Times New Roman" w:hAnsi="Times New Roman" w:cs="Times New Roman"/>
        </w:rPr>
        <w:t>poprzez wprowadzenie zieleni urządzonej o szerokości min. 8 m osłaniającej widokowo</w:t>
      </w:r>
      <w:r>
        <w:rPr>
          <w:rFonts w:ascii="Times New Roman" w:hAnsi="Times New Roman" w:cs="Times New Roman"/>
        </w:rPr>
        <w:t xml:space="preserve"> </w:t>
      </w:r>
      <w:r w:rsidRPr="008E31F5">
        <w:rPr>
          <w:rFonts w:ascii="Times New Roman" w:hAnsi="Times New Roman" w:cs="Times New Roman"/>
        </w:rPr>
        <w:t>elektrownię słoneczną z drogi, poprzez zachowanie min. 5 m wolnego terenu od brzegów</w:t>
      </w:r>
      <w:r>
        <w:rPr>
          <w:rFonts w:ascii="Times New Roman" w:hAnsi="Times New Roman" w:cs="Times New Roman"/>
        </w:rPr>
        <w:t xml:space="preserve"> </w:t>
      </w:r>
      <w:r w:rsidRPr="008E31F5">
        <w:rPr>
          <w:rFonts w:ascii="Times New Roman" w:hAnsi="Times New Roman" w:cs="Times New Roman"/>
        </w:rPr>
        <w:t xml:space="preserve">zbiorników wodnych, poprzez odległość dolnej części ogrodzenia </w:t>
      </w:r>
      <w:r w:rsidR="00526C62">
        <w:rPr>
          <w:rFonts w:ascii="Times New Roman" w:hAnsi="Times New Roman" w:cs="Times New Roman"/>
        </w:rPr>
        <w:t xml:space="preserve">elektrowni słonecznej </w:t>
      </w:r>
      <w:r w:rsidRPr="008E31F5">
        <w:rPr>
          <w:rFonts w:ascii="Times New Roman" w:hAnsi="Times New Roman" w:cs="Times New Roman"/>
        </w:rPr>
        <w:t>od poziomu gruntu:</w:t>
      </w:r>
      <w:r w:rsidR="00526C62">
        <w:rPr>
          <w:rFonts w:ascii="Times New Roman" w:hAnsi="Times New Roman" w:cs="Times New Roman"/>
        </w:rPr>
        <w:t xml:space="preserve"> </w:t>
      </w:r>
      <w:r w:rsidRPr="008E31F5">
        <w:rPr>
          <w:rFonts w:ascii="Times New Roman" w:hAnsi="Times New Roman" w:cs="Times New Roman"/>
        </w:rPr>
        <w:t>minimum 20 cm dla swobodnej migracji małych ssaków, płazów oraz gadów oraz obowiązek</w:t>
      </w:r>
      <w:r w:rsidR="00526C62">
        <w:rPr>
          <w:rFonts w:ascii="Times New Roman" w:hAnsi="Times New Roman" w:cs="Times New Roman"/>
        </w:rPr>
        <w:t xml:space="preserve"> </w:t>
      </w:r>
      <w:r w:rsidRPr="008E31F5">
        <w:rPr>
          <w:rFonts w:ascii="Times New Roman" w:hAnsi="Times New Roman" w:cs="Times New Roman"/>
        </w:rPr>
        <w:t>us</w:t>
      </w:r>
      <w:r w:rsidR="00526C62">
        <w:rPr>
          <w:rFonts w:ascii="Times New Roman" w:hAnsi="Times New Roman" w:cs="Times New Roman"/>
        </w:rPr>
        <w:t>u</w:t>
      </w:r>
      <w:r w:rsidRPr="008E31F5">
        <w:rPr>
          <w:rFonts w:ascii="Times New Roman" w:hAnsi="Times New Roman" w:cs="Times New Roman"/>
        </w:rPr>
        <w:t>wania z terenu inwestycji roślin gatunków obcych, inwazyjnych.</w:t>
      </w:r>
    </w:p>
    <w:p w14:paraId="214F7823" w14:textId="1FD1B984" w:rsidR="00526C62" w:rsidRPr="00526C62" w:rsidRDefault="00526C62" w:rsidP="00526C62">
      <w:pPr>
        <w:spacing w:after="0" w:line="240" w:lineRule="auto"/>
        <w:ind w:firstLine="708"/>
        <w:jc w:val="both"/>
        <w:rPr>
          <w:rFonts w:ascii="Times New Roman" w:hAnsi="Times New Roman" w:cs="Times New Roman"/>
        </w:rPr>
      </w:pPr>
      <w:r w:rsidRPr="00526C62">
        <w:rPr>
          <w:rFonts w:ascii="Times New Roman" w:hAnsi="Times New Roman" w:cs="Times New Roman"/>
        </w:rPr>
        <w:t>Ustalenia planu mają na celu osiągnięcie harmonijnego zagospodarowania</w:t>
      </w:r>
      <w:r>
        <w:rPr>
          <w:rFonts w:ascii="Times New Roman" w:hAnsi="Times New Roman" w:cs="Times New Roman"/>
        </w:rPr>
        <w:t xml:space="preserve"> </w:t>
      </w:r>
      <w:r w:rsidRPr="00526C62">
        <w:rPr>
          <w:rFonts w:ascii="Times New Roman" w:hAnsi="Times New Roman" w:cs="Times New Roman"/>
        </w:rPr>
        <w:t>przestrzennego, pozwalającego na rozwój obszaru, a także społeczności go zamieszkującej</w:t>
      </w:r>
      <w:r w:rsidR="00A2623A">
        <w:rPr>
          <w:rFonts w:ascii="Times New Roman" w:hAnsi="Times New Roman" w:cs="Times New Roman"/>
        </w:rPr>
        <w:t xml:space="preserve"> w bezpośrednim sąsiedztwie</w:t>
      </w:r>
      <w:r w:rsidRPr="00526C62">
        <w:rPr>
          <w:rFonts w:ascii="Times New Roman" w:hAnsi="Times New Roman" w:cs="Times New Roman"/>
        </w:rPr>
        <w:t>,</w:t>
      </w:r>
      <w:r>
        <w:rPr>
          <w:rFonts w:ascii="Times New Roman" w:hAnsi="Times New Roman" w:cs="Times New Roman"/>
        </w:rPr>
        <w:t xml:space="preserve"> </w:t>
      </w:r>
      <w:r w:rsidRPr="00526C62">
        <w:rPr>
          <w:rFonts w:ascii="Times New Roman" w:hAnsi="Times New Roman" w:cs="Times New Roman"/>
        </w:rPr>
        <w:t>bez negatywnego wpływu na środowisko.</w:t>
      </w:r>
    </w:p>
    <w:p w14:paraId="7BFC03EA" w14:textId="4DE9A077" w:rsidR="00526C62" w:rsidRPr="00526C62" w:rsidRDefault="00526C62" w:rsidP="00526C62">
      <w:pPr>
        <w:spacing w:after="0" w:line="240" w:lineRule="auto"/>
        <w:ind w:firstLine="708"/>
        <w:jc w:val="both"/>
        <w:rPr>
          <w:rFonts w:ascii="Times New Roman" w:hAnsi="Times New Roman" w:cs="Times New Roman"/>
        </w:rPr>
      </w:pPr>
      <w:r w:rsidRPr="00526C62">
        <w:rPr>
          <w:rFonts w:ascii="Times New Roman" w:hAnsi="Times New Roman" w:cs="Times New Roman"/>
        </w:rPr>
        <w:t>Planowana inwestycja obejmująca instalację rzędów paneli fotowoltaicznych o</w:t>
      </w:r>
      <w:r>
        <w:rPr>
          <w:rFonts w:ascii="Times New Roman" w:hAnsi="Times New Roman" w:cs="Times New Roman"/>
        </w:rPr>
        <w:t xml:space="preserve"> </w:t>
      </w:r>
      <w:r w:rsidRPr="00526C62">
        <w:rPr>
          <w:rFonts w:ascii="Times New Roman" w:hAnsi="Times New Roman" w:cs="Times New Roman"/>
        </w:rPr>
        <w:t xml:space="preserve">wysokości konstrukcji w rzucie bocznym do </w:t>
      </w:r>
      <w:r>
        <w:rPr>
          <w:rFonts w:ascii="Times New Roman" w:hAnsi="Times New Roman" w:cs="Times New Roman"/>
        </w:rPr>
        <w:t>10</w:t>
      </w:r>
      <w:r w:rsidRPr="00526C62">
        <w:rPr>
          <w:rFonts w:ascii="Times New Roman" w:hAnsi="Times New Roman" w:cs="Times New Roman"/>
        </w:rPr>
        <w:t xml:space="preserve"> m zostanie posadowiona w obrębie gruntów</w:t>
      </w:r>
      <w:r>
        <w:rPr>
          <w:rFonts w:ascii="Times New Roman" w:hAnsi="Times New Roman" w:cs="Times New Roman"/>
        </w:rPr>
        <w:t xml:space="preserve"> </w:t>
      </w:r>
      <w:r w:rsidRPr="00526C62">
        <w:rPr>
          <w:rFonts w:ascii="Times New Roman" w:hAnsi="Times New Roman" w:cs="Times New Roman"/>
        </w:rPr>
        <w:t>rolnych, poza obszarami chronionego krajobrazu i parkami krajobrazowymi, inwestycja nie</w:t>
      </w:r>
      <w:r>
        <w:rPr>
          <w:rFonts w:ascii="Times New Roman" w:hAnsi="Times New Roman" w:cs="Times New Roman"/>
        </w:rPr>
        <w:t xml:space="preserve"> </w:t>
      </w:r>
      <w:r w:rsidRPr="00526C62">
        <w:rPr>
          <w:rFonts w:ascii="Times New Roman" w:hAnsi="Times New Roman" w:cs="Times New Roman"/>
        </w:rPr>
        <w:t xml:space="preserve">będzie stanowiła dominanty w krajobrazie i nie wpłynie znacząco na </w:t>
      </w:r>
      <w:r>
        <w:rPr>
          <w:rFonts w:ascii="Times New Roman" w:hAnsi="Times New Roman" w:cs="Times New Roman"/>
        </w:rPr>
        <w:t>odbiór</w:t>
      </w:r>
      <w:r w:rsidRPr="00526C62">
        <w:rPr>
          <w:rFonts w:ascii="Times New Roman" w:hAnsi="Times New Roman" w:cs="Times New Roman"/>
        </w:rPr>
        <w:t xml:space="preserve"> wizualn</w:t>
      </w:r>
      <w:r>
        <w:rPr>
          <w:rFonts w:ascii="Times New Roman" w:hAnsi="Times New Roman" w:cs="Times New Roman"/>
        </w:rPr>
        <w:t xml:space="preserve">y </w:t>
      </w:r>
      <w:r w:rsidRPr="00526C62">
        <w:rPr>
          <w:rFonts w:ascii="Times New Roman" w:hAnsi="Times New Roman" w:cs="Times New Roman"/>
        </w:rPr>
        <w:t>krajobrazu.</w:t>
      </w:r>
    </w:p>
    <w:p w14:paraId="0E2F2AC3" w14:textId="77777777" w:rsidR="00526C62" w:rsidRPr="00526C62" w:rsidRDefault="00526C62" w:rsidP="00526C62">
      <w:pPr>
        <w:spacing w:after="0" w:line="240" w:lineRule="auto"/>
        <w:ind w:firstLine="708"/>
        <w:jc w:val="both"/>
        <w:rPr>
          <w:rFonts w:ascii="Times New Roman" w:hAnsi="Times New Roman" w:cs="Times New Roman"/>
        </w:rPr>
      </w:pPr>
      <w:r w:rsidRPr="00526C62">
        <w:rPr>
          <w:rFonts w:ascii="Times New Roman" w:hAnsi="Times New Roman" w:cs="Times New Roman"/>
        </w:rPr>
        <w:t>W obszarze planu występują:</w:t>
      </w:r>
    </w:p>
    <w:p w14:paraId="42882CF8" w14:textId="77777777" w:rsidR="00526C62" w:rsidRPr="00526C62" w:rsidRDefault="00526C62" w:rsidP="00526C62">
      <w:pPr>
        <w:spacing w:after="0" w:line="240" w:lineRule="auto"/>
        <w:ind w:firstLine="708"/>
        <w:jc w:val="both"/>
        <w:rPr>
          <w:rFonts w:ascii="Times New Roman" w:hAnsi="Times New Roman" w:cs="Times New Roman"/>
        </w:rPr>
      </w:pPr>
      <w:r w:rsidRPr="00526C62">
        <w:rPr>
          <w:rFonts w:ascii="Times New Roman" w:hAnsi="Times New Roman" w:cs="Times New Roman"/>
        </w:rPr>
        <w:t>a) grunty rolne klas III - pozostają zachowane,</w:t>
      </w:r>
    </w:p>
    <w:p w14:paraId="7F6E4570" w14:textId="0E302F83" w:rsidR="00526C62" w:rsidRPr="00526C62" w:rsidRDefault="00526C62" w:rsidP="00526C62">
      <w:pPr>
        <w:spacing w:after="0" w:line="240" w:lineRule="auto"/>
        <w:ind w:firstLine="708"/>
        <w:jc w:val="both"/>
        <w:rPr>
          <w:rFonts w:ascii="Times New Roman" w:hAnsi="Times New Roman" w:cs="Times New Roman"/>
        </w:rPr>
      </w:pPr>
      <w:r w:rsidRPr="00526C62">
        <w:rPr>
          <w:rFonts w:ascii="Times New Roman" w:hAnsi="Times New Roman" w:cs="Times New Roman"/>
        </w:rPr>
        <w:t>b) grunty rolne klas IV, V, VI – tylko w części południowej planu zostaną wyłączone</w:t>
      </w:r>
      <w:r>
        <w:rPr>
          <w:rFonts w:ascii="Times New Roman" w:hAnsi="Times New Roman" w:cs="Times New Roman"/>
        </w:rPr>
        <w:t xml:space="preserve"> </w:t>
      </w:r>
      <w:r w:rsidRPr="00526C62">
        <w:rPr>
          <w:rFonts w:ascii="Times New Roman" w:hAnsi="Times New Roman" w:cs="Times New Roman"/>
        </w:rPr>
        <w:t>z produkcji rolniczej,</w:t>
      </w:r>
    </w:p>
    <w:p w14:paraId="446AC79B" w14:textId="77777777" w:rsidR="00526C62" w:rsidRPr="00526C62" w:rsidRDefault="00526C62" w:rsidP="00526C62">
      <w:pPr>
        <w:spacing w:after="0" w:line="240" w:lineRule="auto"/>
        <w:ind w:firstLine="708"/>
        <w:jc w:val="both"/>
        <w:rPr>
          <w:rFonts w:ascii="Times New Roman" w:hAnsi="Times New Roman" w:cs="Times New Roman"/>
        </w:rPr>
      </w:pPr>
      <w:r w:rsidRPr="00526C62">
        <w:rPr>
          <w:rFonts w:ascii="Times New Roman" w:hAnsi="Times New Roman" w:cs="Times New Roman"/>
        </w:rPr>
        <w:t>c) grunty leśne – pozostają zachowane,</w:t>
      </w:r>
    </w:p>
    <w:p w14:paraId="4F787121" w14:textId="77777777" w:rsidR="00526C62" w:rsidRPr="00526C62" w:rsidRDefault="00526C62" w:rsidP="00526C62">
      <w:pPr>
        <w:spacing w:after="0" w:line="240" w:lineRule="auto"/>
        <w:ind w:firstLine="708"/>
        <w:jc w:val="both"/>
        <w:rPr>
          <w:rFonts w:ascii="Times New Roman" w:hAnsi="Times New Roman" w:cs="Times New Roman"/>
        </w:rPr>
      </w:pPr>
      <w:r w:rsidRPr="00526C62">
        <w:rPr>
          <w:rFonts w:ascii="Times New Roman" w:hAnsi="Times New Roman" w:cs="Times New Roman"/>
        </w:rPr>
        <w:t>d) wody powierzchniowe - pozostają zachowane.</w:t>
      </w:r>
    </w:p>
    <w:p w14:paraId="075EACBC" w14:textId="403DE456" w:rsidR="00526C62" w:rsidRPr="00526C62" w:rsidRDefault="00A2623A" w:rsidP="00526C62">
      <w:pPr>
        <w:spacing w:after="0" w:line="240" w:lineRule="auto"/>
        <w:ind w:firstLine="708"/>
        <w:jc w:val="both"/>
        <w:rPr>
          <w:rFonts w:ascii="Times New Roman" w:hAnsi="Times New Roman" w:cs="Times New Roman"/>
        </w:rPr>
      </w:pPr>
      <w:r w:rsidRPr="008E31F5">
        <w:rPr>
          <w:rFonts w:ascii="Times New Roman" w:hAnsi="Times New Roman" w:cs="Times New Roman"/>
        </w:rPr>
        <w:t>W południowo – zachodniej części obszaru planu znajduje się udokumentowane złoże</w:t>
      </w:r>
      <w:r>
        <w:rPr>
          <w:rFonts w:ascii="Times New Roman" w:hAnsi="Times New Roman" w:cs="Times New Roman"/>
        </w:rPr>
        <w:t xml:space="preserve"> </w:t>
      </w:r>
      <w:r w:rsidRPr="008E31F5">
        <w:rPr>
          <w:rFonts w:ascii="Times New Roman" w:hAnsi="Times New Roman" w:cs="Times New Roman"/>
        </w:rPr>
        <w:t>kruszyw naturalnych, na którym dopuszcza się lokalizowanie instalacji elektrowni</w:t>
      </w:r>
      <w:r>
        <w:rPr>
          <w:rFonts w:ascii="Times New Roman" w:hAnsi="Times New Roman" w:cs="Times New Roman"/>
        </w:rPr>
        <w:t xml:space="preserve"> </w:t>
      </w:r>
      <w:r w:rsidRPr="008E31F5">
        <w:rPr>
          <w:rFonts w:ascii="Times New Roman" w:hAnsi="Times New Roman" w:cs="Times New Roman"/>
        </w:rPr>
        <w:t>słonecznych, jeżeli te instalacje nie są trwale związane z gruntem w sposób uniemożliwiający</w:t>
      </w:r>
      <w:r>
        <w:rPr>
          <w:rFonts w:ascii="Times New Roman" w:hAnsi="Times New Roman" w:cs="Times New Roman"/>
        </w:rPr>
        <w:t xml:space="preserve"> </w:t>
      </w:r>
      <w:r w:rsidRPr="008E31F5">
        <w:rPr>
          <w:rFonts w:ascii="Times New Roman" w:hAnsi="Times New Roman" w:cs="Times New Roman"/>
        </w:rPr>
        <w:t>eksploatację złoża w przyszłości</w:t>
      </w:r>
      <w:r w:rsidR="00526C62" w:rsidRPr="00526C62">
        <w:rPr>
          <w:rFonts w:ascii="Times New Roman" w:hAnsi="Times New Roman" w:cs="Times New Roman"/>
        </w:rPr>
        <w:t>, co pozwala na wykorzystanie</w:t>
      </w:r>
      <w:r w:rsidR="00526C62">
        <w:rPr>
          <w:rFonts w:ascii="Times New Roman" w:hAnsi="Times New Roman" w:cs="Times New Roman"/>
        </w:rPr>
        <w:t xml:space="preserve"> </w:t>
      </w:r>
      <w:r w:rsidR="00526C62" w:rsidRPr="00526C62">
        <w:rPr>
          <w:rFonts w:ascii="Times New Roman" w:hAnsi="Times New Roman" w:cs="Times New Roman"/>
        </w:rPr>
        <w:t>powierzchni terenu na lokalizacje elektrowni słonecznej do czasu eksploatacji złóż.</w:t>
      </w:r>
    </w:p>
    <w:p w14:paraId="074EE766" w14:textId="77777777" w:rsidR="00526C62" w:rsidRDefault="00526C62" w:rsidP="00526C62">
      <w:pPr>
        <w:spacing w:after="0" w:line="240" w:lineRule="auto"/>
        <w:jc w:val="both"/>
        <w:rPr>
          <w:rFonts w:ascii="Times New Roman" w:hAnsi="Times New Roman" w:cs="Times New Roman"/>
        </w:rPr>
      </w:pPr>
    </w:p>
    <w:p w14:paraId="56155806" w14:textId="6641D9D6" w:rsidR="00526C62" w:rsidRDefault="00526C62" w:rsidP="00526C62">
      <w:pPr>
        <w:spacing w:after="0" w:line="240" w:lineRule="auto"/>
        <w:jc w:val="both"/>
        <w:rPr>
          <w:rFonts w:ascii="Times New Roman" w:hAnsi="Times New Roman" w:cs="Times New Roman"/>
          <w:b/>
          <w:bCs/>
        </w:rPr>
      </w:pPr>
      <w:r w:rsidRPr="00526C62">
        <w:rPr>
          <w:rFonts w:ascii="Times New Roman" w:hAnsi="Times New Roman" w:cs="Times New Roman"/>
          <w:b/>
          <w:bCs/>
        </w:rPr>
        <w:t>2.5. Wymagania ochrony dziedzictwa kulturowego i zabytków oraz dóbr kultury</w:t>
      </w:r>
    </w:p>
    <w:p w14:paraId="1DB11C6A" w14:textId="0548BCF3" w:rsidR="00526C62" w:rsidRPr="00526C62" w:rsidRDefault="00526C62" w:rsidP="00526C62">
      <w:pPr>
        <w:spacing w:after="0" w:line="240" w:lineRule="auto"/>
        <w:jc w:val="both"/>
        <w:rPr>
          <w:rFonts w:ascii="Times New Roman" w:hAnsi="Times New Roman" w:cs="Times New Roman"/>
        </w:rPr>
      </w:pPr>
      <w:r w:rsidRPr="00526C62">
        <w:rPr>
          <w:rFonts w:ascii="Times New Roman" w:hAnsi="Times New Roman" w:cs="Times New Roman"/>
        </w:rPr>
        <w:t>W planie uwzględniono wymagania ochrony dziedzictwa kulturowego i zabytków.</w:t>
      </w:r>
      <w:r>
        <w:rPr>
          <w:rFonts w:ascii="Times New Roman" w:hAnsi="Times New Roman" w:cs="Times New Roman"/>
        </w:rPr>
        <w:t xml:space="preserve"> </w:t>
      </w:r>
      <w:r w:rsidRPr="00526C62">
        <w:rPr>
          <w:rFonts w:ascii="Times New Roman" w:hAnsi="Times New Roman" w:cs="Times New Roman"/>
        </w:rPr>
        <w:t>Dobra kultury współczesnej nie występują.</w:t>
      </w:r>
    </w:p>
    <w:p w14:paraId="476B3298" w14:textId="59FA0C29" w:rsidR="00526C62" w:rsidRPr="00526C62" w:rsidRDefault="00526C62" w:rsidP="00526C62">
      <w:pPr>
        <w:spacing w:after="0" w:line="240" w:lineRule="auto"/>
        <w:jc w:val="both"/>
        <w:rPr>
          <w:rFonts w:ascii="Times New Roman" w:hAnsi="Times New Roman" w:cs="Times New Roman"/>
        </w:rPr>
      </w:pPr>
      <w:r w:rsidRPr="00526C62">
        <w:rPr>
          <w:rFonts w:ascii="Times New Roman" w:hAnsi="Times New Roman" w:cs="Times New Roman"/>
        </w:rPr>
        <w:t>W granicach planu nie występują zewidencjonowane obiekty i obszary wpisane do</w:t>
      </w:r>
      <w:r>
        <w:rPr>
          <w:rFonts w:ascii="Times New Roman" w:hAnsi="Times New Roman" w:cs="Times New Roman"/>
        </w:rPr>
        <w:t xml:space="preserve"> </w:t>
      </w:r>
      <w:r w:rsidRPr="00526C62">
        <w:rPr>
          <w:rFonts w:ascii="Times New Roman" w:hAnsi="Times New Roman" w:cs="Times New Roman"/>
        </w:rPr>
        <w:t>rejestru zabytków, na części terenu zlokalizowane jest stanowisko archeologiczne W1</w:t>
      </w:r>
      <w:r>
        <w:rPr>
          <w:rFonts w:ascii="Times New Roman" w:hAnsi="Times New Roman" w:cs="Times New Roman"/>
        </w:rPr>
        <w:t xml:space="preserve"> </w:t>
      </w:r>
      <w:r w:rsidRPr="00526C62">
        <w:rPr>
          <w:rFonts w:ascii="Times New Roman" w:hAnsi="Times New Roman" w:cs="Times New Roman"/>
        </w:rPr>
        <w:t>zewidencjonowane jako: Świerszczewo, stan 1, AZP 23-27/2 (stanowisko o tzw. Własnej</w:t>
      </w:r>
      <w:r>
        <w:rPr>
          <w:rFonts w:ascii="Times New Roman" w:hAnsi="Times New Roman" w:cs="Times New Roman"/>
        </w:rPr>
        <w:t xml:space="preserve"> </w:t>
      </w:r>
      <w:r w:rsidRPr="00526C62">
        <w:rPr>
          <w:rFonts w:ascii="Times New Roman" w:hAnsi="Times New Roman" w:cs="Times New Roman"/>
        </w:rPr>
        <w:t>formie terenowej). W planie ustalono strefę „WI” pełnej ochrony archeologiczno –</w:t>
      </w:r>
      <w:r>
        <w:rPr>
          <w:rFonts w:ascii="Times New Roman" w:hAnsi="Times New Roman" w:cs="Times New Roman"/>
        </w:rPr>
        <w:t xml:space="preserve"> </w:t>
      </w:r>
      <w:r w:rsidRPr="00526C62">
        <w:rPr>
          <w:rFonts w:ascii="Times New Roman" w:hAnsi="Times New Roman" w:cs="Times New Roman"/>
        </w:rPr>
        <w:t xml:space="preserve">konserwatorskiej, w granicach której obowiązuje zakaz </w:t>
      </w:r>
      <w:r w:rsidRPr="00526C62">
        <w:rPr>
          <w:rFonts w:ascii="Times New Roman" w:hAnsi="Times New Roman" w:cs="Times New Roman"/>
        </w:rPr>
        <w:lastRenderedPageBreak/>
        <w:t>wszelkiej działalności inżynierskiej,</w:t>
      </w:r>
      <w:r>
        <w:rPr>
          <w:rFonts w:ascii="Times New Roman" w:hAnsi="Times New Roman" w:cs="Times New Roman"/>
        </w:rPr>
        <w:t xml:space="preserve"> </w:t>
      </w:r>
      <w:r w:rsidRPr="00526C62">
        <w:rPr>
          <w:rFonts w:ascii="Times New Roman" w:hAnsi="Times New Roman" w:cs="Times New Roman"/>
        </w:rPr>
        <w:t xml:space="preserve">budowlanej i innej związanej z pracami ziemnymi (np. kopanie studni, karczunku i </w:t>
      </w:r>
      <w:proofErr w:type="spellStart"/>
      <w:r w:rsidRPr="00526C62">
        <w:rPr>
          <w:rFonts w:ascii="Times New Roman" w:hAnsi="Times New Roman" w:cs="Times New Roman"/>
        </w:rPr>
        <w:t>nasadzeń</w:t>
      </w:r>
      <w:proofErr w:type="spellEnd"/>
      <w:r w:rsidRPr="00526C62">
        <w:rPr>
          <w:rFonts w:ascii="Times New Roman" w:hAnsi="Times New Roman" w:cs="Times New Roman"/>
        </w:rPr>
        <w:t xml:space="preserve"> drzew itd.), poza badaniami archeologicznymi oraz pracami zabezpieczającymi zabytek przed</w:t>
      </w:r>
      <w:r>
        <w:rPr>
          <w:rFonts w:ascii="Times New Roman" w:hAnsi="Times New Roman" w:cs="Times New Roman"/>
        </w:rPr>
        <w:t xml:space="preserve"> </w:t>
      </w:r>
      <w:r w:rsidRPr="00526C62">
        <w:rPr>
          <w:rFonts w:ascii="Times New Roman" w:hAnsi="Times New Roman" w:cs="Times New Roman"/>
        </w:rPr>
        <w:t>zniszczeniem, prowadzonymi na zasadach określonych przepisami szczególnymi z zakresu</w:t>
      </w:r>
      <w:r>
        <w:rPr>
          <w:rFonts w:ascii="Times New Roman" w:hAnsi="Times New Roman" w:cs="Times New Roman"/>
        </w:rPr>
        <w:t xml:space="preserve"> </w:t>
      </w:r>
      <w:r w:rsidRPr="00526C62">
        <w:rPr>
          <w:rFonts w:ascii="Times New Roman" w:hAnsi="Times New Roman" w:cs="Times New Roman"/>
        </w:rPr>
        <w:t>ochrony zabytków.</w:t>
      </w:r>
    </w:p>
    <w:p w14:paraId="1F9AA9DF" w14:textId="77777777" w:rsidR="00526C62" w:rsidRDefault="00526C62" w:rsidP="00526C62">
      <w:pPr>
        <w:spacing w:after="0" w:line="240" w:lineRule="auto"/>
        <w:ind w:firstLine="708"/>
        <w:jc w:val="both"/>
        <w:rPr>
          <w:rFonts w:ascii="Times New Roman" w:hAnsi="Times New Roman" w:cs="Times New Roman"/>
        </w:rPr>
      </w:pPr>
      <w:r w:rsidRPr="00526C62">
        <w:rPr>
          <w:rFonts w:ascii="Times New Roman" w:hAnsi="Times New Roman" w:cs="Times New Roman"/>
        </w:rPr>
        <w:t>Projekt planu obejmuje obszar w bezpośrednim sąsiedztwie parku dworskiego w</w:t>
      </w:r>
      <w:r>
        <w:rPr>
          <w:rFonts w:ascii="Times New Roman" w:hAnsi="Times New Roman" w:cs="Times New Roman"/>
        </w:rPr>
        <w:t xml:space="preserve"> </w:t>
      </w:r>
      <w:r w:rsidRPr="00526C62">
        <w:rPr>
          <w:rFonts w:ascii="Times New Roman" w:hAnsi="Times New Roman" w:cs="Times New Roman"/>
        </w:rPr>
        <w:t>miejscowości Świerszczewo, wpisanego do rejestru zabytków pod nr 1101 z dn. 12.06.1980</w:t>
      </w:r>
      <w:r>
        <w:rPr>
          <w:rFonts w:ascii="Times New Roman" w:hAnsi="Times New Roman" w:cs="Times New Roman"/>
        </w:rPr>
        <w:t xml:space="preserve"> </w:t>
      </w:r>
      <w:r w:rsidRPr="00526C62">
        <w:rPr>
          <w:rFonts w:ascii="Times New Roman" w:hAnsi="Times New Roman" w:cs="Times New Roman"/>
        </w:rPr>
        <w:t>r., w związku z tym instalacje odnawialnych źródeł energii wraz z urządzeniami</w:t>
      </w:r>
      <w:r>
        <w:rPr>
          <w:rFonts w:ascii="Times New Roman" w:hAnsi="Times New Roman" w:cs="Times New Roman"/>
        </w:rPr>
        <w:t xml:space="preserve"> </w:t>
      </w:r>
      <w:r w:rsidRPr="00526C62">
        <w:rPr>
          <w:rFonts w:ascii="Times New Roman" w:hAnsi="Times New Roman" w:cs="Times New Roman"/>
        </w:rPr>
        <w:t>kubaturowymi związanymi z ich obsługą i magazynowaniem energii zlokalizowano w</w:t>
      </w:r>
      <w:r>
        <w:rPr>
          <w:rFonts w:ascii="Times New Roman" w:hAnsi="Times New Roman" w:cs="Times New Roman"/>
        </w:rPr>
        <w:t xml:space="preserve"> </w:t>
      </w:r>
      <w:r w:rsidRPr="00526C62">
        <w:rPr>
          <w:rFonts w:ascii="Times New Roman" w:hAnsi="Times New Roman" w:cs="Times New Roman"/>
        </w:rPr>
        <w:t>znacznej odległości od parku</w:t>
      </w:r>
      <w:r>
        <w:rPr>
          <w:rFonts w:ascii="Times New Roman" w:hAnsi="Times New Roman" w:cs="Times New Roman"/>
        </w:rPr>
        <w:t xml:space="preserve">, ponad 100m. </w:t>
      </w:r>
      <w:r w:rsidRPr="00526C62">
        <w:rPr>
          <w:rFonts w:ascii="Times New Roman" w:hAnsi="Times New Roman" w:cs="Times New Roman"/>
        </w:rPr>
        <w:t xml:space="preserve">Część północną </w:t>
      </w:r>
      <w:r>
        <w:rPr>
          <w:rFonts w:ascii="Times New Roman" w:hAnsi="Times New Roman" w:cs="Times New Roman"/>
        </w:rPr>
        <w:t xml:space="preserve">planu, na północ od drogi </w:t>
      </w:r>
      <w:r w:rsidRPr="00526C62">
        <w:rPr>
          <w:rFonts w:ascii="Times New Roman" w:hAnsi="Times New Roman" w:cs="Times New Roman"/>
        </w:rPr>
        <w:t>całkowicie wyłączono z lokalizacji instalacji</w:t>
      </w:r>
      <w:r>
        <w:rPr>
          <w:rFonts w:ascii="Times New Roman" w:hAnsi="Times New Roman" w:cs="Times New Roman"/>
        </w:rPr>
        <w:t xml:space="preserve"> </w:t>
      </w:r>
      <w:r w:rsidRPr="00526C62">
        <w:rPr>
          <w:rFonts w:ascii="Times New Roman" w:hAnsi="Times New Roman" w:cs="Times New Roman"/>
        </w:rPr>
        <w:t xml:space="preserve">OZE. </w:t>
      </w:r>
    </w:p>
    <w:p w14:paraId="3D893B77" w14:textId="6B4E4FA5" w:rsidR="00526C62" w:rsidRPr="00526C62" w:rsidRDefault="00526C62" w:rsidP="00526C62">
      <w:pPr>
        <w:spacing w:after="0" w:line="240" w:lineRule="auto"/>
        <w:ind w:firstLine="708"/>
        <w:jc w:val="both"/>
        <w:rPr>
          <w:rFonts w:ascii="Times New Roman" w:hAnsi="Times New Roman" w:cs="Times New Roman"/>
        </w:rPr>
      </w:pPr>
      <w:r w:rsidRPr="00526C62">
        <w:rPr>
          <w:rFonts w:ascii="Times New Roman" w:hAnsi="Times New Roman" w:cs="Times New Roman"/>
        </w:rPr>
        <w:t>Wokół terenu wpisanego do rejestru zabytków oraz wzdłuż drogi pozostawiono</w:t>
      </w:r>
      <w:r>
        <w:rPr>
          <w:rFonts w:ascii="Times New Roman" w:hAnsi="Times New Roman" w:cs="Times New Roman"/>
        </w:rPr>
        <w:t xml:space="preserve"> </w:t>
      </w:r>
      <w:r w:rsidRPr="00526C62">
        <w:rPr>
          <w:rFonts w:ascii="Times New Roman" w:hAnsi="Times New Roman" w:cs="Times New Roman"/>
        </w:rPr>
        <w:t>istniejący sposób użytkowania – użytki rolne.</w:t>
      </w:r>
    </w:p>
    <w:p w14:paraId="1E2F85EF" w14:textId="77777777" w:rsidR="00526C62" w:rsidRDefault="00526C62" w:rsidP="00526C62">
      <w:pPr>
        <w:spacing w:after="0" w:line="240" w:lineRule="auto"/>
        <w:jc w:val="both"/>
        <w:rPr>
          <w:rFonts w:ascii="Times New Roman" w:hAnsi="Times New Roman" w:cs="Times New Roman"/>
        </w:rPr>
      </w:pPr>
      <w:r w:rsidRPr="00526C62">
        <w:rPr>
          <w:rFonts w:ascii="Times New Roman" w:hAnsi="Times New Roman" w:cs="Times New Roman"/>
        </w:rPr>
        <w:t>Instalacja nie będzie miała destrukcyjnego wpływu na krajobraz kulturowy, w</w:t>
      </w:r>
      <w:r>
        <w:rPr>
          <w:rFonts w:ascii="Times New Roman" w:hAnsi="Times New Roman" w:cs="Times New Roman"/>
        </w:rPr>
        <w:t xml:space="preserve"> </w:t>
      </w:r>
      <w:r w:rsidRPr="00526C62">
        <w:rPr>
          <w:rFonts w:ascii="Times New Roman" w:hAnsi="Times New Roman" w:cs="Times New Roman"/>
        </w:rPr>
        <w:t>szczególności na widok na zabytek i na zieleń parkową</w:t>
      </w:r>
      <w:r>
        <w:rPr>
          <w:rFonts w:ascii="Times New Roman" w:hAnsi="Times New Roman" w:cs="Times New Roman"/>
        </w:rPr>
        <w:t>, znajdującą się poza granicami planu</w:t>
      </w:r>
      <w:r w:rsidRPr="00526C62">
        <w:rPr>
          <w:rFonts w:ascii="Times New Roman" w:hAnsi="Times New Roman" w:cs="Times New Roman"/>
        </w:rPr>
        <w:t xml:space="preserve">. </w:t>
      </w:r>
    </w:p>
    <w:p w14:paraId="5355D9E1" w14:textId="69699BAE" w:rsidR="00526C62" w:rsidRPr="00526C62" w:rsidRDefault="00526C62" w:rsidP="00526C62">
      <w:pPr>
        <w:spacing w:after="0" w:line="240" w:lineRule="auto"/>
        <w:ind w:firstLine="708"/>
        <w:jc w:val="both"/>
        <w:rPr>
          <w:rFonts w:ascii="Times New Roman" w:hAnsi="Times New Roman" w:cs="Times New Roman"/>
        </w:rPr>
      </w:pPr>
      <w:r w:rsidRPr="00526C62">
        <w:rPr>
          <w:rFonts w:ascii="Times New Roman" w:hAnsi="Times New Roman" w:cs="Times New Roman"/>
        </w:rPr>
        <w:t>Po obu stronach drogi zachowano</w:t>
      </w:r>
      <w:r>
        <w:rPr>
          <w:rFonts w:ascii="Times New Roman" w:hAnsi="Times New Roman" w:cs="Times New Roman"/>
        </w:rPr>
        <w:t xml:space="preserve"> </w:t>
      </w:r>
      <w:r w:rsidRPr="00526C62">
        <w:rPr>
          <w:rFonts w:ascii="Times New Roman" w:hAnsi="Times New Roman" w:cs="Times New Roman"/>
        </w:rPr>
        <w:t xml:space="preserve">istniejący szpaler drzew, który </w:t>
      </w:r>
      <w:r>
        <w:rPr>
          <w:rFonts w:ascii="Times New Roman" w:hAnsi="Times New Roman" w:cs="Times New Roman"/>
        </w:rPr>
        <w:t>jest chroniony</w:t>
      </w:r>
      <w:r w:rsidRPr="00526C62">
        <w:rPr>
          <w:rFonts w:ascii="Times New Roman" w:hAnsi="Times New Roman" w:cs="Times New Roman"/>
        </w:rPr>
        <w:t xml:space="preserve"> ustale</w:t>
      </w:r>
      <w:r>
        <w:rPr>
          <w:rFonts w:ascii="Times New Roman" w:hAnsi="Times New Roman" w:cs="Times New Roman"/>
        </w:rPr>
        <w:t>niami</w:t>
      </w:r>
      <w:r w:rsidRPr="00526C62">
        <w:rPr>
          <w:rFonts w:ascii="Times New Roman" w:hAnsi="Times New Roman" w:cs="Times New Roman"/>
        </w:rPr>
        <w:t xml:space="preserve"> planu, co pozwoli na jego</w:t>
      </w:r>
      <w:r>
        <w:rPr>
          <w:rFonts w:ascii="Times New Roman" w:hAnsi="Times New Roman" w:cs="Times New Roman"/>
        </w:rPr>
        <w:t xml:space="preserve"> </w:t>
      </w:r>
      <w:r w:rsidRPr="00526C62">
        <w:rPr>
          <w:rFonts w:ascii="Times New Roman" w:hAnsi="Times New Roman" w:cs="Times New Roman"/>
        </w:rPr>
        <w:t>utrzymanie i uzupełnianie.</w:t>
      </w:r>
    </w:p>
    <w:p w14:paraId="05B2246E" w14:textId="730BC6B7" w:rsidR="00526C62" w:rsidRDefault="00526C62" w:rsidP="00526C62">
      <w:pPr>
        <w:spacing w:after="0" w:line="240" w:lineRule="auto"/>
        <w:ind w:firstLine="708"/>
        <w:jc w:val="both"/>
        <w:rPr>
          <w:rFonts w:ascii="Times New Roman" w:hAnsi="Times New Roman" w:cs="Times New Roman"/>
        </w:rPr>
      </w:pPr>
      <w:r w:rsidRPr="00526C62">
        <w:rPr>
          <w:rFonts w:ascii="Times New Roman" w:hAnsi="Times New Roman" w:cs="Times New Roman"/>
        </w:rPr>
        <w:t>Istniejące granice układu ruralistycznego wsi, strefy ochrony konserwatorskiej i</w:t>
      </w:r>
      <w:r>
        <w:rPr>
          <w:rFonts w:ascii="Times New Roman" w:hAnsi="Times New Roman" w:cs="Times New Roman"/>
        </w:rPr>
        <w:t xml:space="preserve"> </w:t>
      </w:r>
      <w:r w:rsidRPr="00526C62">
        <w:rPr>
          <w:rFonts w:ascii="Times New Roman" w:hAnsi="Times New Roman" w:cs="Times New Roman"/>
        </w:rPr>
        <w:t>zabytkowej alei drzew wzdłuż istniejącej drogi, przebiegającej w otoczeniu terenów</w:t>
      </w:r>
      <w:r>
        <w:rPr>
          <w:rFonts w:ascii="Times New Roman" w:hAnsi="Times New Roman" w:cs="Times New Roman"/>
        </w:rPr>
        <w:t xml:space="preserve"> </w:t>
      </w:r>
      <w:r w:rsidRPr="00526C62">
        <w:rPr>
          <w:rFonts w:ascii="Times New Roman" w:hAnsi="Times New Roman" w:cs="Times New Roman"/>
        </w:rPr>
        <w:t>zabytkowych oraz główne osie widokowe wsi zostają zachowane.</w:t>
      </w:r>
      <w:r>
        <w:rPr>
          <w:rFonts w:ascii="Times New Roman" w:hAnsi="Times New Roman" w:cs="Times New Roman"/>
        </w:rPr>
        <w:t xml:space="preserve"> </w:t>
      </w:r>
      <w:r w:rsidRPr="00526C62">
        <w:rPr>
          <w:rFonts w:ascii="Times New Roman" w:hAnsi="Times New Roman" w:cs="Times New Roman"/>
        </w:rPr>
        <w:t>Uszanowano sąsiedztwo zabytkowe, a planowane inwestycje jakimi są elektrownie</w:t>
      </w:r>
      <w:r>
        <w:rPr>
          <w:rFonts w:ascii="Times New Roman" w:hAnsi="Times New Roman" w:cs="Times New Roman"/>
        </w:rPr>
        <w:t xml:space="preserve"> </w:t>
      </w:r>
      <w:r w:rsidRPr="00526C62">
        <w:rPr>
          <w:rFonts w:ascii="Times New Roman" w:hAnsi="Times New Roman" w:cs="Times New Roman"/>
        </w:rPr>
        <w:t>słoneczne nie będą zaburzać krajobrazu kulturowego gminy.</w:t>
      </w:r>
    </w:p>
    <w:p w14:paraId="4890B3D0" w14:textId="1F6E705B" w:rsidR="00526C62" w:rsidRDefault="00526C62" w:rsidP="00526C62">
      <w:pPr>
        <w:spacing w:after="0" w:line="240" w:lineRule="auto"/>
        <w:jc w:val="both"/>
        <w:rPr>
          <w:rFonts w:ascii="Times New Roman" w:hAnsi="Times New Roman" w:cs="Times New Roman"/>
        </w:rPr>
      </w:pPr>
      <w:r w:rsidRPr="00526C62">
        <w:rPr>
          <w:rFonts w:ascii="Times New Roman" w:hAnsi="Times New Roman" w:cs="Times New Roman"/>
        </w:rPr>
        <w:t>Wyznaczono pas terenu o szerokości 8 m wzdłuż granicy obszaru przeznaczonego na</w:t>
      </w:r>
      <w:r>
        <w:rPr>
          <w:rFonts w:ascii="Times New Roman" w:hAnsi="Times New Roman" w:cs="Times New Roman"/>
        </w:rPr>
        <w:t xml:space="preserve"> </w:t>
      </w:r>
      <w:r w:rsidRPr="00526C62">
        <w:rPr>
          <w:rFonts w:ascii="Times New Roman" w:hAnsi="Times New Roman" w:cs="Times New Roman"/>
        </w:rPr>
        <w:t xml:space="preserve">lokalizacje elektrowni słonecznych a terenami rolnymi, w celu </w:t>
      </w:r>
      <w:proofErr w:type="spellStart"/>
      <w:r w:rsidRPr="00526C62">
        <w:rPr>
          <w:rFonts w:ascii="Times New Roman" w:hAnsi="Times New Roman" w:cs="Times New Roman"/>
        </w:rPr>
        <w:t>nasadzeń</w:t>
      </w:r>
      <w:proofErr w:type="spellEnd"/>
      <w:r w:rsidRPr="00526C62">
        <w:rPr>
          <w:rFonts w:ascii="Times New Roman" w:hAnsi="Times New Roman" w:cs="Times New Roman"/>
        </w:rPr>
        <w:t xml:space="preserve"> drzew, krzewów i</w:t>
      </w:r>
      <w:r>
        <w:rPr>
          <w:rFonts w:ascii="Times New Roman" w:hAnsi="Times New Roman" w:cs="Times New Roman"/>
        </w:rPr>
        <w:t xml:space="preserve"> </w:t>
      </w:r>
      <w:r w:rsidRPr="00526C62">
        <w:rPr>
          <w:rFonts w:ascii="Times New Roman" w:hAnsi="Times New Roman" w:cs="Times New Roman"/>
        </w:rPr>
        <w:t>roślinności, która z czasem stworzy zieleń całkowicie zasłaniającą widok na panele</w:t>
      </w:r>
      <w:r>
        <w:rPr>
          <w:rFonts w:ascii="Times New Roman" w:hAnsi="Times New Roman" w:cs="Times New Roman"/>
        </w:rPr>
        <w:t xml:space="preserve"> </w:t>
      </w:r>
      <w:r w:rsidRPr="00526C62">
        <w:rPr>
          <w:rFonts w:ascii="Times New Roman" w:hAnsi="Times New Roman" w:cs="Times New Roman"/>
        </w:rPr>
        <w:t>fotowoltaiczne.</w:t>
      </w:r>
    </w:p>
    <w:p w14:paraId="2332C390" w14:textId="77777777" w:rsidR="00526C62" w:rsidRPr="00526C62" w:rsidRDefault="00526C62" w:rsidP="00526C62">
      <w:pPr>
        <w:spacing w:after="0" w:line="240" w:lineRule="auto"/>
        <w:jc w:val="both"/>
        <w:rPr>
          <w:rFonts w:ascii="Times New Roman" w:hAnsi="Times New Roman" w:cs="Times New Roman"/>
        </w:rPr>
      </w:pPr>
    </w:p>
    <w:p w14:paraId="5C5F6B50" w14:textId="2B61CA5C" w:rsidR="00526C62" w:rsidRPr="00526C62" w:rsidRDefault="00526C62" w:rsidP="00526C62">
      <w:pPr>
        <w:spacing w:after="0" w:line="240" w:lineRule="auto"/>
        <w:jc w:val="both"/>
        <w:rPr>
          <w:rFonts w:ascii="Times New Roman" w:hAnsi="Times New Roman" w:cs="Times New Roman"/>
          <w:b/>
          <w:bCs/>
        </w:rPr>
      </w:pPr>
      <w:r w:rsidRPr="00526C62">
        <w:rPr>
          <w:rFonts w:ascii="Times New Roman" w:hAnsi="Times New Roman" w:cs="Times New Roman"/>
          <w:b/>
          <w:bCs/>
        </w:rPr>
        <w:t>2.6. Wymagania ochrony zdrowia oraz bezpieczeństwa ludzi i mienia, a także potrzeby</w:t>
      </w:r>
      <w:r>
        <w:rPr>
          <w:rFonts w:ascii="Times New Roman" w:hAnsi="Times New Roman" w:cs="Times New Roman"/>
          <w:b/>
          <w:bCs/>
        </w:rPr>
        <w:t xml:space="preserve"> </w:t>
      </w:r>
      <w:r w:rsidRPr="00526C62">
        <w:rPr>
          <w:rFonts w:ascii="Times New Roman" w:hAnsi="Times New Roman" w:cs="Times New Roman"/>
          <w:b/>
          <w:bCs/>
        </w:rPr>
        <w:t>osób ze szczególnymi potrzebami</w:t>
      </w:r>
    </w:p>
    <w:p w14:paraId="501E5533" w14:textId="4E7ABBCD" w:rsidR="00526C62" w:rsidRPr="00526C62" w:rsidRDefault="00526C62" w:rsidP="00526C62">
      <w:pPr>
        <w:spacing w:after="0" w:line="240" w:lineRule="auto"/>
        <w:jc w:val="both"/>
        <w:rPr>
          <w:rFonts w:ascii="Times New Roman" w:hAnsi="Times New Roman" w:cs="Times New Roman"/>
        </w:rPr>
      </w:pPr>
      <w:r w:rsidRPr="00526C62">
        <w:rPr>
          <w:rFonts w:ascii="Times New Roman" w:hAnsi="Times New Roman" w:cs="Times New Roman"/>
        </w:rPr>
        <w:t>Bezpieczeństwo ludzi i mienia w zakresie ochrony ppoż. zabezpieczono poprzez</w:t>
      </w:r>
      <w:r w:rsidR="006835F6">
        <w:rPr>
          <w:rFonts w:ascii="Times New Roman" w:hAnsi="Times New Roman" w:cs="Times New Roman"/>
        </w:rPr>
        <w:t xml:space="preserve"> </w:t>
      </w:r>
      <w:r w:rsidRPr="00526C62">
        <w:rPr>
          <w:rFonts w:ascii="Times New Roman" w:hAnsi="Times New Roman" w:cs="Times New Roman"/>
        </w:rPr>
        <w:t>bezpośredni dostęp terenów objętych planem do dróg publicznych o odpowiednich</w:t>
      </w:r>
      <w:r w:rsidR="006835F6">
        <w:rPr>
          <w:rFonts w:ascii="Times New Roman" w:hAnsi="Times New Roman" w:cs="Times New Roman"/>
        </w:rPr>
        <w:t xml:space="preserve"> </w:t>
      </w:r>
      <w:r w:rsidRPr="00526C62">
        <w:rPr>
          <w:rFonts w:ascii="Times New Roman" w:hAnsi="Times New Roman" w:cs="Times New Roman"/>
        </w:rPr>
        <w:t>parametrach, umożliwiających swobodny dojazd dla służb ratowniczych.</w:t>
      </w:r>
    </w:p>
    <w:p w14:paraId="7F4A1733" w14:textId="1ED3E218" w:rsidR="00526C62" w:rsidRDefault="00526C62" w:rsidP="00526C62">
      <w:pPr>
        <w:spacing w:after="0" w:line="240" w:lineRule="auto"/>
        <w:jc w:val="both"/>
        <w:rPr>
          <w:rFonts w:ascii="Times New Roman" w:hAnsi="Times New Roman" w:cs="Times New Roman"/>
        </w:rPr>
      </w:pPr>
      <w:r w:rsidRPr="00526C62">
        <w:rPr>
          <w:rFonts w:ascii="Times New Roman" w:hAnsi="Times New Roman" w:cs="Times New Roman"/>
        </w:rPr>
        <w:t>W projekcie planu zabezpieczono potrzeby osób ze szczególnymi potrzebami m.in.</w:t>
      </w:r>
      <w:r w:rsidR="006835F6">
        <w:rPr>
          <w:rFonts w:ascii="Times New Roman" w:hAnsi="Times New Roman" w:cs="Times New Roman"/>
        </w:rPr>
        <w:t xml:space="preserve"> </w:t>
      </w:r>
      <w:r w:rsidRPr="00526C62">
        <w:rPr>
          <w:rFonts w:ascii="Times New Roman" w:hAnsi="Times New Roman" w:cs="Times New Roman"/>
        </w:rPr>
        <w:t>poprzez możliwość lokalizacji urządzeń technicznych, zapewniających dostęp dla osób</w:t>
      </w:r>
      <w:r w:rsidR="006835F6">
        <w:rPr>
          <w:rFonts w:ascii="Times New Roman" w:hAnsi="Times New Roman" w:cs="Times New Roman"/>
        </w:rPr>
        <w:t xml:space="preserve"> </w:t>
      </w:r>
      <w:r w:rsidRPr="00526C62">
        <w:rPr>
          <w:rFonts w:ascii="Times New Roman" w:hAnsi="Times New Roman" w:cs="Times New Roman"/>
        </w:rPr>
        <w:t>niepełnosprawnych</w:t>
      </w:r>
      <w:r w:rsidR="006835F6">
        <w:rPr>
          <w:rFonts w:ascii="Times New Roman" w:hAnsi="Times New Roman" w:cs="Times New Roman"/>
        </w:rPr>
        <w:t>, jeżeli będzie taka potrzeba</w:t>
      </w:r>
      <w:r w:rsidRPr="00526C62">
        <w:rPr>
          <w:rFonts w:ascii="Times New Roman" w:hAnsi="Times New Roman" w:cs="Times New Roman"/>
        </w:rPr>
        <w:t>.</w:t>
      </w:r>
    </w:p>
    <w:p w14:paraId="1ECB77D1" w14:textId="77777777" w:rsidR="006835F6" w:rsidRPr="00526C62" w:rsidRDefault="006835F6" w:rsidP="00526C62">
      <w:pPr>
        <w:spacing w:after="0" w:line="240" w:lineRule="auto"/>
        <w:jc w:val="both"/>
        <w:rPr>
          <w:rFonts w:ascii="Times New Roman" w:hAnsi="Times New Roman" w:cs="Times New Roman"/>
        </w:rPr>
      </w:pPr>
    </w:p>
    <w:p w14:paraId="58690BA4" w14:textId="77777777" w:rsidR="00526C62" w:rsidRPr="00526C62" w:rsidRDefault="00526C62" w:rsidP="00526C62">
      <w:pPr>
        <w:spacing w:after="0" w:line="240" w:lineRule="auto"/>
        <w:jc w:val="both"/>
        <w:rPr>
          <w:rFonts w:ascii="Times New Roman" w:hAnsi="Times New Roman" w:cs="Times New Roman"/>
          <w:b/>
          <w:bCs/>
        </w:rPr>
      </w:pPr>
      <w:r w:rsidRPr="00526C62">
        <w:rPr>
          <w:rFonts w:ascii="Times New Roman" w:hAnsi="Times New Roman" w:cs="Times New Roman"/>
          <w:b/>
          <w:bCs/>
        </w:rPr>
        <w:t>2.7. Walory ekonomiczne przestrzeni</w:t>
      </w:r>
    </w:p>
    <w:p w14:paraId="34318C9A" w14:textId="7DF2A2B9" w:rsidR="00526C62" w:rsidRDefault="00526C62" w:rsidP="00A2623A">
      <w:pPr>
        <w:spacing w:after="0" w:line="240" w:lineRule="auto"/>
        <w:jc w:val="both"/>
        <w:rPr>
          <w:rFonts w:ascii="Times New Roman" w:hAnsi="Times New Roman" w:cs="Times New Roman"/>
        </w:rPr>
      </w:pPr>
      <w:r w:rsidRPr="006835F6">
        <w:rPr>
          <w:rFonts w:ascii="Times New Roman" w:hAnsi="Times New Roman" w:cs="Times New Roman"/>
        </w:rPr>
        <w:t>Wprowadzone regulacje planistyczne</w:t>
      </w:r>
      <w:r w:rsidR="006835F6">
        <w:rPr>
          <w:rFonts w:ascii="Times New Roman" w:hAnsi="Times New Roman" w:cs="Times New Roman"/>
        </w:rPr>
        <w:t xml:space="preserve"> </w:t>
      </w:r>
      <w:r w:rsidRPr="006835F6">
        <w:rPr>
          <w:rFonts w:ascii="Times New Roman" w:hAnsi="Times New Roman" w:cs="Times New Roman"/>
        </w:rPr>
        <w:t xml:space="preserve">przyczynią się do podniesienia walorów ekonomicznych nieruchomości, </w:t>
      </w:r>
      <w:r w:rsidR="00A2623A">
        <w:rPr>
          <w:rFonts w:ascii="Times New Roman" w:hAnsi="Times New Roman" w:cs="Times New Roman"/>
        </w:rPr>
        <w:t xml:space="preserve">poprzez dopuszczenie na części obszaru objętego planem elektrowni słonecznych. </w:t>
      </w:r>
    </w:p>
    <w:p w14:paraId="699A9FA3" w14:textId="77777777" w:rsidR="006835F6" w:rsidRDefault="006835F6" w:rsidP="006835F6">
      <w:pPr>
        <w:spacing w:after="0" w:line="240" w:lineRule="auto"/>
        <w:jc w:val="both"/>
        <w:rPr>
          <w:rFonts w:ascii="Times New Roman" w:hAnsi="Times New Roman" w:cs="Times New Roman"/>
        </w:rPr>
      </w:pPr>
    </w:p>
    <w:p w14:paraId="01F495BF" w14:textId="77777777" w:rsidR="006835F6" w:rsidRPr="006835F6" w:rsidRDefault="006835F6" w:rsidP="006835F6">
      <w:pPr>
        <w:spacing w:after="0" w:line="240" w:lineRule="auto"/>
        <w:jc w:val="both"/>
        <w:rPr>
          <w:rFonts w:ascii="Times New Roman" w:hAnsi="Times New Roman" w:cs="Times New Roman"/>
          <w:b/>
          <w:bCs/>
        </w:rPr>
      </w:pPr>
      <w:r w:rsidRPr="006835F6">
        <w:rPr>
          <w:rFonts w:ascii="Times New Roman" w:hAnsi="Times New Roman" w:cs="Times New Roman"/>
          <w:b/>
          <w:bCs/>
        </w:rPr>
        <w:t>2.8. Prawo własności</w:t>
      </w:r>
    </w:p>
    <w:p w14:paraId="62668B73" w14:textId="55FCA8A5" w:rsidR="006835F6" w:rsidRPr="00116E38" w:rsidRDefault="006835F6" w:rsidP="006835F6">
      <w:pPr>
        <w:spacing w:after="0" w:line="240" w:lineRule="auto"/>
        <w:jc w:val="both"/>
        <w:rPr>
          <w:rFonts w:ascii="Times New Roman" w:hAnsi="Times New Roman" w:cs="Times New Roman"/>
        </w:rPr>
      </w:pPr>
      <w:r w:rsidRPr="00116E38">
        <w:rPr>
          <w:rFonts w:ascii="Times New Roman" w:hAnsi="Times New Roman" w:cs="Times New Roman"/>
        </w:rPr>
        <w:t xml:space="preserve">Struktura własności w obszarze planu </w:t>
      </w:r>
      <w:r w:rsidR="009B6080" w:rsidRPr="00116E38">
        <w:rPr>
          <w:rFonts w:ascii="Times New Roman" w:hAnsi="Times New Roman" w:cs="Times New Roman"/>
        </w:rPr>
        <w:t xml:space="preserve">nie </w:t>
      </w:r>
      <w:r w:rsidRPr="00116E38">
        <w:rPr>
          <w:rFonts w:ascii="Times New Roman" w:hAnsi="Times New Roman" w:cs="Times New Roman"/>
        </w:rPr>
        <w:t xml:space="preserve">jest </w:t>
      </w:r>
      <w:r w:rsidR="009B6080" w:rsidRPr="00116E38">
        <w:rPr>
          <w:rFonts w:ascii="Times New Roman" w:hAnsi="Times New Roman" w:cs="Times New Roman"/>
        </w:rPr>
        <w:t xml:space="preserve">bardzo </w:t>
      </w:r>
      <w:r w:rsidRPr="00116E38">
        <w:rPr>
          <w:rFonts w:ascii="Times New Roman" w:hAnsi="Times New Roman" w:cs="Times New Roman"/>
        </w:rPr>
        <w:t>zróżnicowana</w:t>
      </w:r>
      <w:r w:rsidR="008B7D7D" w:rsidRPr="00116E38">
        <w:rPr>
          <w:rFonts w:ascii="Times New Roman" w:hAnsi="Times New Roman" w:cs="Times New Roman"/>
        </w:rPr>
        <w:t xml:space="preserve">, </w:t>
      </w:r>
      <w:r w:rsidRPr="00116E38">
        <w:rPr>
          <w:rFonts w:ascii="Times New Roman" w:hAnsi="Times New Roman" w:cs="Times New Roman"/>
        </w:rPr>
        <w:t xml:space="preserve">grunty należą w większości do właścicieli prywatnych, </w:t>
      </w:r>
      <w:r w:rsidR="009B6080" w:rsidRPr="00116E38">
        <w:rPr>
          <w:rFonts w:ascii="Times New Roman" w:hAnsi="Times New Roman" w:cs="Times New Roman"/>
        </w:rPr>
        <w:t xml:space="preserve">fragmentarycznie </w:t>
      </w:r>
      <w:r w:rsidRPr="00116E38">
        <w:rPr>
          <w:rFonts w:ascii="Times New Roman" w:hAnsi="Times New Roman" w:cs="Times New Roman"/>
        </w:rPr>
        <w:t>instytucji oraz wieczystych użytkowników.</w:t>
      </w:r>
    </w:p>
    <w:p w14:paraId="187A8143" w14:textId="62CBF15D" w:rsidR="006835F6" w:rsidRPr="00116E38" w:rsidRDefault="006835F6" w:rsidP="006835F6">
      <w:pPr>
        <w:spacing w:after="0" w:line="240" w:lineRule="auto"/>
        <w:jc w:val="both"/>
        <w:rPr>
          <w:rFonts w:ascii="Times New Roman" w:hAnsi="Times New Roman" w:cs="Times New Roman"/>
        </w:rPr>
      </w:pPr>
      <w:r w:rsidRPr="00116E38">
        <w:rPr>
          <w:rFonts w:ascii="Times New Roman" w:hAnsi="Times New Roman" w:cs="Times New Roman"/>
        </w:rPr>
        <w:t xml:space="preserve">Ustalenia planu kształtują sposób wykonywania prawa własności, poprzez uwzględnienie aktualnego zagospodarowania, złożonych wniosków i ustalenia możliwości docelowego zagospodarowania obszaru zgodnie z </w:t>
      </w:r>
      <w:r w:rsidR="00A2623A" w:rsidRPr="00116E38">
        <w:rPr>
          <w:rFonts w:ascii="Times New Roman" w:hAnsi="Times New Roman" w:cs="Times New Roman"/>
        </w:rPr>
        <w:t>potrzebami właścicieli</w:t>
      </w:r>
      <w:r w:rsidRPr="00116E38">
        <w:rPr>
          <w:rFonts w:ascii="Times New Roman" w:hAnsi="Times New Roman" w:cs="Times New Roman"/>
        </w:rPr>
        <w:t>.</w:t>
      </w:r>
    </w:p>
    <w:p w14:paraId="1653D3F6" w14:textId="77777777" w:rsidR="006835F6" w:rsidRPr="00116E38" w:rsidRDefault="006835F6" w:rsidP="006835F6">
      <w:pPr>
        <w:spacing w:after="0" w:line="240" w:lineRule="auto"/>
        <w:jc w:val="both"/>
        <w:rPr>
          <w:rFonts w:ascii="Times New Roman" w:hAnsi="Times New Roman" w:cs="Times New Roman"/>
        </w:rPr>
      </w:pPr>
    </w:p>
    <w:p w14:paraId="2A93ADDA" w14:textId="3296401E" w:rsidR="00A2623A" w:rsidRPr="00116E38" w:rsidRDefault="00A2623A" w:rsidP="00A2623A">
      <w:pPr>
        <w:spacing w:after="0" w:line="240" w:lineRule="auto"/>
        <w:jc w:val="both"/>
        <w:rPr>
          <w:rFonts w:ascii="Times New Roman" w:hAnsi="Times New Roman" w:cs="Times New Roman"/>
          <w:b/>
          <w:bCs/>
        </w:rPr>
      </w:pPr>
      <w:r w:rsidRPr="00116E38">
        <w:rPr>
          <w:rFonts w:ascii="Times New Roman" w:hAnsi="Times New Roman" w:cs="Times New Roman"/>
          <w:b/>
          <w:bCs/>
        </w:rPr>
        <w:t>2.9. Potrzeby obronności i bezpieczeństwa państwa</w:t>
      </w:r>
    </w:p>
    <w:p w14:paraId="7E815A82" w14:textId="77777777" w:rsidR="00A2623A" w:rsidRPr="00116E38" w:rsidRDefault="00A2623A" w:rsidP="00A2623A">
      <w:pPr>
        <w:spacing w:after="0" w:line="240" w:lineRule="auto"/>
        <w:jc w:val="both"/>
        <w:rPr>
          <w:rFonts w:ascii="Times New Roman" w:hAnsi="Times New Roman" w:cs="Times New Roman"/>
        </w:rPr>
      </w:pPr>
      <w:r w:rsidRPr="00116E38">
        <w:rPr>
          <w:rFonts w:ascii="Times New Roman" w:hAnsi="Times New Roman" w:cs="Times New Roman"/>
        </w:rPr>
        <w:t>Na obszarze objętym planem nie występują obiekty obrony cywilnej.</w:t>
      </w:r>
    </w:p>
    <w:p w14:paraId="1A318D7C" w14:textId="77777777" w:rsidR="00A2623A" w:rsidRPr="00116E38" w:rsidRDefault="00A2623A" w:rsidP="00A2623A">
      <w:pPr>
        <w:spacing w:after="0" w:line="240" w:lineRule="auto"/>
        <w:jc w:val="both"/>
        <w:rPr>
          <w:rFonts w:ascii="Times New Roman" w:hAnsi="Times New Roman" w:cs="Times New Roman"/>
          <w:b/>
          <w:bCs/>
        </w:rPr>
      </w:pPr>
    </w:p>
    <w:p w14:paraId="2F23AFDE" w14:textId="72710BE2" w:rsidR="00A2623A" w:rsidRPr="00116E38" w:rsidRDefault="00A2623A" w:rsidP="00A2623A">
      <w:pPr>
        <w:spacing w:after="0" w:line="240" w:lineRule="auto"/>
        <w:jc w:val="both"/>
        <w:rPr>
          <w:rFonts w:ascii="Times New Roman" w:hAnsi="Times New Roman" w:cs="Times New Roman"/>
          <w:b/>
          <w:bCs/>
        </w:rPr>
      </w:pPr>
      <w:r w:rsidRPr="00116E38">
        <w:rPr>
          <w:rFonts w:ascii="Times New Roman" w:hAnsi="Times New Roman" w:cs="Times New Roman"/>
          <w:b/>
          <w:bCs/>
        </w:rPr>
        <w:t>2.10. Potrzeby interesu publicznego</w:t>
      </w:r>
    </w:p>
    <w:p w14:paraId="071EA1FB" w14:textId="77777777" w:rsidR="00A2623A" w:rsidRPr="00116E38" w:rsidRDefault="00A2623A" w:rsidP="00A2623A">
      <w:pPr>
        <w:spacing w:after="0" w:line="240" w:lineRule="auto"/>
        <w:jc w:val="both"/>
        <w:rPr>
          <w:rFonts w:ascii="Times New Roman" w:hAnsi="Times New Roman" w:cs="Times New Roman"/>
        </w:rPr>
      </w:pPr>
      <w:r w:rsidRPr="00116E38">
        <w:rPr>
          <w:rFonts w:ascii="Times New Roman" w:hAnsi="Times New Roman" w:cs="Times New Roman"/>
        </w:rPr>
        <w:t>Potrzebą interesu publicznego jest zwiększenie udziału energii odnawialnej w gminie Biały Bór. Budowa elektrowni słonecznej na obszarze planu:</w:t>
      </w:r>
    </w:p>
    <w:p w14:paraId="3D38D4DA" w14:textId="77777777" w:rsidR="00A2623A" w:rsidRPr="00116E38" w:rsidRDefault="00A2623A" w:rsidP="00A2623A">
      <w:pPr>
        <w:spacing w:after="0" w:line="240" w:lineRule="auto"/>
        <w:jc w:val="both"/>
        <w:rPr>
          <w:rFonts w:ascii="Times New Roman" w:hAnsi="Times New Roman" w:cs="Times New Roman"/>
        </w:rPr>
      </w:pPr>
      <w:r w:rsidRPr="00116E38">
        <w:rPr>
          <w:rFonts w:ascii="Times New Roman" w:hAnsi="Times New Roman" w:cs="Times New Roman"/>
        </w:rPr>
        <w:t>- przyczyni się do realizacji celów określonych w Krajowym Planie na rzecz Energii i Klimatu, poprzez który Polska zobowiązała się do zwiększenia udziału odnawialnych źródeł energii do 32% do 2030 r.,</w:t>
      </w:r>
    </w:p>
    <w:p w14:paraId="484A91A7" w14:textId="77777777" w:rsidR="00A2623A" w:rsidRPr="006835F6" w:rsidRDefault="00A2623A" w:rsidP="00A2623A">
      <w:pPr>
        <w:spacing w:after="0" w:line="240" w:lineRule="auto"/>
        <w:jc w:val="both"/>
        <w:rPr>
          <w:rFonts w:ascii="Times New Roman" w:hAnsi="Times New Roman" w:cs="Times New Roman"/>
        </w:rPr>
      </w:pPr>
      <w:r w:rsidRPr="00116E38">
        <w:rPr>
          <w:rFonts w:ascii="Times New Roman" w:hAnsi="Times New Roman" w:cs="Times New Roman"/>
        </w:rPr>
        <w:t>- nastąpi redukcja emisji gaz</w:t>
      </w:r>
      <w:r w:rsidRPr="006835F6">
        <w:rPr>
          <w:rFonts w:ascii="Times New Roman" w:hAnsi="Times New Roman" w:cs="Times New Roman"/>
        </w:rPr>
        <w:t>ów cieplarnianych: elektrownia fotowoltaiczna to</w:t>
      </w:r>
      <w:r>
        <w:rPr>
          <w:rFonts w:ascii="Times New Roman" w:hAnsi="Times New Roman" w:cs="Times New Roman"/>
        </w:rPr>
        <w:t xml:space="preserve"> </w:t>
      </w:r>
      <w:r w:rsidRPr="006835F6">
        <w:rPr>
          <w:rFonts w:ascii="Times New Roman" w:hAnsi="Times New Roman" w:cs="Times New Roman"/>
        </w:rPr>
        <w:t>niskoemisyjne źródło energii, eliminujące emisję szkodliwych gazów cieplarnianych,</w:t>
      </w:r>
    </w:p>
    <w:p w14:paraId="6FC28111" w14:textId="77777777" w:rsidR="00A2623A" w:rsidRPr="006835F6" w:rsidRDefault="00A2623A" w:rsidP="00A2623A">
      <w:pPr>
        <w:spacing w:after="0" w:line="240" w:lineRule="auto"/>
        <w:jc w:val="both"/>
        <w:rPr>
          <w:rFonts w:ascii="Times New Roman" w:hAnsi="Times New Roman" w:cs="Times New Roman"/>
        </w:rPr>
      </w:pPr>
      <w:r w:rsidRPr="006835F6">
        <w:rPr>
          <w:rFonts w:ascii="Times New Roman" w:hAnsi="Times New Roman" w:cs="Times New Roman"/>
        </w:rPr>
        <w:t>- przyczyni się do dywersyfikacji źródeł energii - odnawialne źródła energii stanowią</w:t>
      </w:r>
      <w:r>
        <w:rPr>
          <w:rFonts w:ascii="Times New Roman" w:hAnsi="Times New Roman" w:cs="Times New Roman"/>
        </w:rPr>
        <w:t xml:space="preserve"> </w:t>
      </w:r>
      <w:r w:rsidRPr="006835F6">
        <w:rPr>
          <w:rFonts w:ascii="Times New Roman" w:hAnsi="Times New Roman" w:cs="Times New Roman"/>
        </w:rPr>
        <w:t>stabilną i niezależną alternatywę dla tradycyjnych, scentralizowanych źródeł energii</w:t>
      </w:r>
      <w:r>
        <w:rPr>
          <w:rFonts w:ascii="Times New Roman" w:hAnsi="Times New Roman" w:cs="Times New Roman"/>
        </w:rPr>
        <w:t xml:space="preserve"> </w:t>
      </w:r>
      <w:r w:rsidRPr="006835F6">
        <w:rPr>
          <w:rFonts w:ascii="Times New Roman" w:hAnsi="Times New Roman" w:cs="Times New Roman"/>
        </w:rPr>
        <w:t>elektrycznej,</w:t>
      </w:r>
    </w:p>
    <w:p w14:paraId="13DE5B5F" w14:textId="77777777" w:rsidR="00A2623A" w:rsidRPr="00116E38" w:rsidRDefault="00A2623A" w:rsidP="00A2623A">
      <w:pPr>
        <w:spacing w:after="0" w:line="240" w:lineRule="auto"/>
        <w:jc w:val="both"/>
        <w:rPr>
          <w:rFonts w:ascii="Times New Roman" w:hAnsi="Times New Roman" w:cs="Times New Roman"/>
        </w:rPr>
      </w:pPr>
      <w:r w:rsidRPr="006835F6">
        <w:rPr>
          <w:rFonts w:ascii="Times New Roman" w:hAnsi="Times New Roman" w:cs="Times New Roman"/>
        </w:rPr>
        <w:lastRenderedPageBreak/>
        <w:t>- rozwój OZE w gminie pozwoli na korzystanie z tanich i odnawialnych źródeł energii</w:t>
      </w:r>
      <w:r>
        <w:rPr>
          <w:rFonts w:ascii="Times New Roman" w:hAnsi="Times New Roman" w:cs="Times New Roman"/>
        </w:rPr>
        <w:t xml:space="preserve"> </w:t>
      </w:r>
      <w:r w:rsidRPr="006835F6">
        <w:rPr>
          <w:rFonts w:ascii="Times New Roman" w:hAnsi="Times New Roman" w:cs="Times New Roman"/>
        </w:rPr>
        <w:t>elektrycznej oraz stabiliza</w:t>
      </w:r>
      <w:r w:rsidRPr="00116E38">
        <w:rPr>
          <w:rFonts w:ascii="Times New Roman" w:hAnsi="Times New Roman" w:cs="Times New Roman"/>
        </w:rPr>
        <w:t>cji sieci elektroenergetycznej, a także przyczyni się do wzrostu atrakcyjności regionu, generując korzyści ekonomiczne i społeczne dla mieszkańców.</w:t>
      </w:r>
    </w:p>
    <w:p w14:paraId="5F2D3AF0" w14:textId="77777777" w:rsidR="00A2623A" w:rsidRPr="00116E38" w:rsidRDefault="00A2623A" w:rsidP="00A2623A">
      <w:pPr>
        <w:spacing w:after="0" w:line="240" w:lineRule="auto"/>
        <w:jc w:val="both"/>
        <w:rPr>
          <w:rFonts w:ascii="Times New Roman" w:hAnsi="Times New Roman" w:cs="Times New Roman"/>
          <w:b/>
          <w:bCs/>
        </w:rPr>
      </w:pPr>
    </w:p>
    <w:p w14:paraId="02C350B1" w14:textId="20C24298" w:rsidR="00A2623A" w:rsidRPr="00116E38" w:rsidRDefault="00A2623A" w:rsidP="00A2623A">
      <w:pPr>
        <w:spacing w:after="0" w:line="240" w:lineRule="auto"/>
        <w:jc w:val="both"/>
        <w:rPr>
          <w:rFonts w:ascii="Times New Roman" w:hAnsi="Times New Roman" w:cs="Times New Roman"/>
          <w:b/>
          <w:bCs/>
        </w:rPr>
      </w:pPr>
      <w:r w:rsidRPr="00116E38">
        <w:rPr>
          <w:rFonts w:ascii="Times New Roman" w:hAnsi="Times New Roman" w:cs="Times New Roman"/>
          <w:b/>
          <w:bCs/>
        </w:rPr>
        <w:t>2.11. Potrzeby w zakresie rozwoju infrastruktury technicznej, w szczególności sieci szerokopasmowych</w:t>
      </w:r>
    </w:p>
    <w:p w14:paraId="19FB5013" w14:textId="77777777" w:rsidR="00A2623A" w:rsidRPr="00116E38" w:rsidRDefault="00A2623A" w:rsidP="00A2623A">
      <w:pPr>
        <w:spacing w:after="0" w:line="240" w:lineRule="auto"/>
        <w:jc w:val="both"/>
        <w:rPr>
          <w:rFonts w:ascii="Times New Roman" w:hAnsi="Times New Roman" w:cs="Times New Roman"/>
        </w:rPr>
      </w:pPr>
      <w:r w:rsidRPr="00116E38">
        <w:rPr>
          <w:rFonts w:ascii="Times New Roman" w:hAnsi="Times New Roman" w:cs="Times New Roman"/>
        </w:rPr>
        <w:t>W projekcie planu wprowadzono zapisy umożliwiające budowę nowych oraz przebudowę i rozbudowę istniejących sieci uzbrojenia terenu jako podziemnych lub nadziemnych oraz budowę nowej infrastruktury technicznej (w tym sieci szerokopasmowych). Plan wprowadza obowiązek zastosowania rozwiązań inżynieryjnych zmniejszające zużycie wody, niskoemisyjnych, energooszczędnych lub wykorzystujących odnawialne źródła energii, obowiązuje zagospodarowanie wód opadowych i roztopowych na terenie inwestycji z wyłączeniem terenów komunikacji i infrastruktury technicznej, zagospodarowaniu całości wód opadowych i roztopowych w miejscu ich powstania, w szczególności poprzez retencjonowanie, odparowanie, rozsączanie, odprowadzenie na lub do gruntu lub do okolicznych oczek wodnych, a także lokalne systemy zagospodarowania wód opadowych i roztopowych, w szczególności wykorzystujące błękitno-zieloną infrastrukturę.</w:t>
      </w:r>
    </w:p>
    <w:p w14:paraId="08AD92BD" w14:textId="77777777" w:rsidR="00A2623A" w:rsidRPr="00116E38" w:rsidRDefault="00A2623A" w:rsidP="00A2623A">
      <w:pPr>
        <w:spacing w:after="0" w:line="240" w:lineRule="auto"/>
        <w:jc w:val="both"/>
        <w:rPr>
          <w:rFonts w:ascii="Times New Roman" w:hAnsi="Times New Roman" w:cs="Times New Roman"/>
          <w:b/>
          <w:bCs/>
        </w:rPr>
      </w:pPr>
    </w:p>
    <w:p w14:paraId="658B997A" w14:textId="7225A970" w:rsidR="00A2623A" w:rsidRPr="00116E38" w:rsidRDefault="00A2623A" w:rsidP="00A2623A">
      <w:pPr>
        <w:spacing w:after="0" w:line="240" w:lineRule="auto"/>
        <w:jc w:val="both"/>
        <w:rPr>
          <w:rFonts w:ascii="Times New Roman" w:hAnsi="Times New Roman" w:cs="Times New Roman"/>
          <w:b/>
          <w:bCs/>
        </w:rPr>
      </w:pPr>
      <w:r w:rsidRPr="00116E38">
        <w:rPr>
          <w:rFonts w:ascii="Times New Roman" w:hAnsi="Times New Roman" w:cs="Times New Roman"/>
          <w:b/>
          <w:bCs/>
        </w:rPr>
        <w:t>2.12. Zapewnienie udziału społeczeństwa w pracach nad miejscowym planem zagospodarowania przestrzennego, w tym przy użyciu środków komunikacji elektronicznej</w:t>
      </w:r>
    </w:p>
    <w:p w14:paraId="378BC579" w14:textId="77777777" w:rsidR="00A2623A" w:rsidRPr="00116E38" w:rsidRDefault="00A2623A" w:rsidP="00A2623A">
      <w:pPr>
        <w:spacing w:after="0" w:line="240" w:lineRule="auto"/>
        <w:jc w:val="both"/>
        <w:rPr>
          <w:rFonts w:ascii="Times New Roman" w:hAnsi="Times New Roman" w:cs="Times New Roman"/>
        </w:rPr>
      </w:pPr>
      <w:r w:rsidRPr="00116E38">
        <w:rPr>
          <w:rFonts w:ascii="Times New Roman" w:hAnsi="Times New Roman" w:cs="Times New Roman"/>
        </w:rPr>
        <w:t>Udział społeczeństwa w tworzeniu projektu planu zapewniony został poprzez:</w:t>
      </w:r>
    </w:p>
    <w:p w14:paraId="082378DE" w14:textId="77777777" w:rsidR="00A2623A" w:rsidRPr="00116E38" w:rsidRDefault="00A2623A" w:rsidP="00A2623A">
      <w:pPr>
        <w:spacing w:after="0" w:line="240" w:lineRule="auto"/>
        <w:jc w:val="both"/>
        <w:rPr>
          <w:rFonts w:ascii="Times New Roman" w:hAnsi="Times New Roman" w:cs="Times New Roman"/>
        </w:rPr>
      </w:pPr>
      <w:r w:rsidRPr="00116E38">
        <w:rPr>
          <w:rFonts w:ascii="Times New Roman" w:hAnsi="Times New Roman" w:cs="Times New Roman"/>
        </w:rPr>
        <w:t>₋ ogłoszenie w prasie lokalnej o przystąpieniu do sporządzania planu i możliwości składania wniosków do planu,</w:t>
      </w:r>
    </w:p>
    <w:p w14:paraId="53E0A22E" w14:textId="77777777" w:rsidR="00A2623A" w:rsidRPr="00116E38" w:rsidRDefault="00A2623A" w:rsidP="00A2623A">
      <w:pPr>
        <w:spacing w:after="0" w:line="240" w:lineRule="auto"/>
        <w:jc w:val="both"/>
        <w:rPr>
          <w:rFonts w:ascii="Times New Roman" w:hAnsi="Times New Roman" w:cs="Times New Roman"/>
        </w:rPr>
      </w:pPr>
      <w:r w:rsidRPr="00116E38">
        <w:rPr>
          <w:rFonts w:ascii="Times New Roman" w:hAnsi="Times New Roman" w:cs="Times New Roman"/>
        </w:rPr>
        <w:t>₋ zapoznanie się z projektem planu w czasie jego konsultacji,</w:t>
      </w:r>
    </w:p>
    <w:p w14:paraId="6BBAAE21" w14:textId="77777777" w:rsidR="00A2623A" w:rsidRPr="007E1372" w:rsidRDefault="00A2623A" w:rsidP="00A2623A">
      <w:pPr>
        <w:spacing w:after="0" w:line="240" w:lineRule="auto"/>
        <w:jc w:val="both"/>
        <w:rPr>
          <w:rFonts w:ascii="Times New Roman" w:hAnsi="Times New Roman" w:cs="Times New Roman"/>
        </w:rPr>
      </w:pPr>
      <w:r w:rsidRPr="00116E38">
        <w:rPr>
          <w:rFonts w:ascii="Times New Roman" w:hAnsi="Times New Roman" w:cs="Times New Roman"/>
        </w:rPr>
        <w:t>₋ udział zaintere</w:t>
      </w:r>
      <w:r w:rsidRPr="007E1372">
        <w:rPr>
          <w:rFonts w:ascii="Times New Roman" w:hAnsi="Times New Roman" w:cs="Times New Roman"/>
        </w:rPr>
        <w:t>sowanych osób i instytucji w konsultacjach nad rozwiązaniami</w:t>
      </w:r>
      <w:r>
        <w:rPr>
          <w:rFonts w:ascii="Times New Roman" w:hAnsi="Times New Roman" w:cs="Times New Roman"/>
        </w:rPr>
        <w:t xml:space="preserve"> </w:t>
      </w:r>
      <w:r w:rsidRPr="007E1372">
        <w:rPr>
          <w:rFonts w:ascii="Times New Roman" w:hAnsi="Times New Roman" w:cs="Times New Roman"/>
        </w:rPr>
        <w:t>przyjętymi w planie,</w:t>
      </w:r>
    </w:p>
    <w:p w14:paraId="73B705A5" w14:textId="77777777" w:rsidR="00A2623A" w:rsidRPr="007E1372" w:rsidRDefault="00A2623A" w:rsidP="00A2623A">
      <w:pPr>
        <w:spacing w:after="0" w:line="240" w:lineRule="auto"/>
        <w:jc w:val="both"/>
        <w:rPr>
          <w:rFonts w:ascii="Times New Roman" w:hAnsi="Times New Roman" w:cs="Times New Roman"/>
        </w:rPr>
      </w:pPr>
      <w:r w:rsidRPr="007E1372">
        <w:rPr>
          <w:rFonts w:ascii="Times New Roman" w:hAnsi="Times New Roman" w:cs="Times New Roman"/>
        </w:rPr>
        <w:t>₋ możliwość składania uwag do planu.</w:t>
      </w:r>
    </w:p>
    <w:p w14:paraId="4F608D3E" w14:textId="77777777" w:rsidR="00A2623A" w:rsidRDefault="00A2623A" w:rsidP="00A2623A">
      <w:pPr>
        <w:spacing w:after="0" w:line="240" w:lineRule="auto"/>
        <w:jc w:val="both"/>
        <w:rPr>
          <w:rFonts w:ascii="Times New Roman" w:hAnsi="Times New Roman" w:cs="Times New Roman"/>
        </w:rPr>
      </w:pPr>
      <w:r w:rsidRPr="007E1372">
        <w:rPr>
          <w:rFonts w:ascii="Times New Roman" w:hAnsi="Times New Roman" w:cs="Times New Roman"/>
        </w:rPr>
        <w:t>Na stronach internetowych gminy Biały Bór oraz w ogłoszeniu prasowym zawiadomiono</w:t>
      </w:r>
      <w:r>
        <w:rPr>
          <w:rFonts w:ascii="Times New Roman" w:hAnsi="Times New Roman" w:cs="Times New Roman"/>
        </w:rPr>
        <w:t xml:space="preserve"> </w:t>
      </w:r>
      <w:r w:rsidRPr="007E1372">
        <w:rPr>
          <w:rFonts w:ascii="Times New Roman" w:hAnsi="Times New Roman" w:cs="Times New Roman"/>
        </w:rPr>
        <w:t xml:space="preserve">o terminie podjęcia uchwały o </w:t>
      </w:r>
      <w:r>
        <w:rPr>
          <w:rFonts w:ascii="Times New Roman" w:hAnsi="Times New Roman" w:cs="Times New Roman"/>
        </w:rPr>
        <w:t xml:space="preserve">przystąpieniu do </w:t>
      </w:r>
      <w:r w:rsidRPr="007E1372">
        <w:rPr>
          <w:rFonts w:ascii="Times New Roman" w:hAnsi="Times New Roman" w:cs="Times New Roman"/>
        </w:rPr>
        <w:t>sporządzeni</w:t>
      </w:r>
      <w:r>
        <w:rPr>
          <w:rFonts w:ascii="Times New Roman" w:hAnsi="Times New Roman" w:cs="Times New Roman"/>
        </w:rPr>
        <w:t>a</w:t>
      </w:r>
      <w:r w:rsidRPr="007E1372">
        <w:rPr>
          <w:rFonts w:ascii="Times New Roman" w:hAnsi="Times New Roman" w:cs="Times New Roman"/>
        </w:rPr>
        <w:t xml:space="preserve"> planu </w:t>
      </w:r>
      <w:r>
        <w:rPr>
          <w:rFonts w:ascii="Times New Roman" w:hAnsi="Times New Roman" w:cs="Times New Roman"/>
        </w:rPr>
        <w:t xml:space="preserve">miejscowego </w:t>
      </w:r>
      <w:r w:rsidRPr="007E1372">
        <w:rPr>
          <w:rFonts w:ascii="Times New Roman" w:hAnsi="Times New Roman" w:cs="Times New Roman"/>
        </w:rPr>
        <w:t>i terminie składania wniosków</w:t>
      </w:r>
      <w:r>
        <w:rPr>
          <w:rFonts w:ascii="Times New Roman" w:hAnsi="Times New Roman" w:cs="Times New Roman"/>
        </w:rPr>
        <w:t xml:space="preserve">, </w:t>
      </w:r>
      <w:r w:rsidRPr="007E1372">
        <w:rPr>
          <w:rFonts w:ascii="Times New Roman" w:hAnsi="Times New Roman" w:cs="Times New Roman"/>
        </w:rPr>
        <w:t xml:space="preserve"> udostępnion</w:t>
      </w:r>
      <w:r>
        <w:rPr>
          <w:rFonts w:ascii="Times New Roman" w:hAnsi="Times New Roman" w:cs="Times New Roman"/>
        </w:rPr>
        <w:t>o</w:t>
      </w:r>
      <w:r w:rsidRPr="007E1372">
        <w:rPr>
          <w:rFonts w:ascii="Times New Roman" w:hAnsi="Times New Roman" w:cs="Times New Roman"/>
        </w:rPr>
        <w:t xml:space="preserve"> </w:t>
      </w:r>
      <w:r>
        <w:rPr>
          <w:rFonts w:ascii="Times New Roman" w:hAnsi="Times New Roman" w:cs="Times New Roman"/>
        </w:rPr>
        <w:t xml:space="preserve">na BIP </w:t>
      </w:r>
      <w:r w:rsidRPr="007E1372">
        <w:rPr>
          <w:rFonts w:ascii="Times New Roman" w:hAnsi="Times New Roman" w:cs="Times New Roman"/>
        </w:rPr>
        <w:t xml:space="preserve">projekt planu </w:t>
      </w:r>
      <w:r>
        <w:rPr>
          <w:rFonts w:ascii="Times New Roman" w:hAnsi="Times New Roman" w:cs="Times New Roman"/>
        </w:rPr>
        <w:t>skierowany do uzgodnień</w:t>
      </w:r>
      <w:r w:rsidRPr="007E1372">
        <w:rPr>
          <w:rFonts w:ascii="Times New Roman" w:hAnsi="Times New Roman" w:cs="Times New Roman"/>
        </w:rPr>
        <w:t>,</w:t>
      </w:r>
      <w:r>
        <w:rPr>
          <w:rFonts w:ascii="Times New Roman" w:hAnsi="Times New Roman" w:cs="Times New Roman"/>
        </w:rPr>
        <w:t xml:space="preserve"> </w:t>
      </w:r>
      <w:r w:rsidRPr="007E1372">
        <w:rPr>
          <w:rFonts w:ascii="Times New Roman" w:hAnsi="Times New Roman" w:cs="Times New Roman"/>
        </w:rPr>
        <w:t xml:space="preserve">opiniowania i konsultacji, </w:t>
      </w:r>
      <w:r>
        <w:rPr>
          <w:rFonts w:ascii="Times New Roman" w:hAnsi="Times New Roman" w:cs="Times New Roman"/>
        </w:rPr>
        <w:t>co pozwoliło zainteresowanym na d</w:t>
      </w:r>
      <w:r w:rsidRPr="007E1372">
        <w:rPr>
          <w:rFonts w:ascii="Times New Roman" w:hAnsi="Times New Roman" w:cs="Times New Roman"/>
        </w:rPr>
        <w:t xml:space="preserve">ostęp do </w:t>
      </w:r>
      <w:r>
        <w:rPr>
          <w:rFonts w:ascii="Times New Roman" w:hAnsi="Times New Roman" w:cs="Times New Roman"/>
        </w:rPr>
        <w:t xml:space="preserve">bieżących </w:t>
      </w:r>
      <w:r w:rsidRPr="007E1372">
        <w:rPr>
          <w:rFonts w:ascii="Times New Roman" w:hAnsi="Times New Roman" w:cs="Times New Roman"/>
        </w:rPr>
        <w:t>informacji</w:t>
      </w:r>
      <w:r>
        <w:rPr>
          <w:rFonts w:ascii="Times New Roman" w:hAnsi="Times New Roman" w:cs="Times New Roman"/>
        </w:rPr>
        <w:t xml:space="preserve"> </w:t>
      </w:r>
      <w:r w:rsidRPr="007E1372">
        <w:rPr>
          <w:rFonts w:ascii="Times New Roman" w:hAnsi="Times New Roman" w:cs="Times New Roman"/>
        </w:rPr>
        <w:t>i udział w procesie sporządzania projektu planu.</w:t>
      </w:r>
    </w:p>
    <w:p w14:paraId="49FC3331" w14:textId="77777777" w:rsidR="00A2623A" w:rsidRDefault="00A2623A" w:rsidP="00A2623A">
      <w:pPr>
        <w:spacing w:after="0" w:line="240" w:lineRule="auto"/>
        <w:jc w:val="both"/>
        <w:rPr>
          <w:rFonts w:ascii="Times New Roman" w:hAnsi="Times New Roman" w:cs="Times New Roman"/>
          <w:b/>
          <w:bCs/>
        </w:rPr>
      </w:pPr>
    </w:p>
    <w:p w14:paraId="2F9FDF7F" w14:textId="456F48A1" w:rsidR="00A2623A" w:rsidRPr="007E1372" w:rsidRDefault="00A2623A" w:rsidP="00A2623A">
      <w:pPr>
        <w:spacing w:after="0" w:line="240" w:lineRule="auto"/>
        <w:jc w:val="both"/>
        <w:rPr>
          <w:rFonts w:ascii="Times New Roman" w:hAnsi="Times New Roman" w:cs="Times New Roman"/>
          <w:b/>
          <w:bCs/>
        </w:rPr>
      </w:pPr>
      <w:r w:rsidRPr="007E1372">
        <w:rPr>
          <w:rFonts w:ascii="Times New Roman" w:hAnsi="Times New Roman" w:cs="Times New Roman"/>
          <w:b/>
          <w:bCs/>
        </w:rPr>
        <w:t>2.1</w:t>
      </w:r>
      <w:r>
        <w:rPr>
          <w:rFonts w:ascii="Times New Roman" w:hAnsi="Times New Roman" w:cs="Times New Roman"/>
          <w:b/>
          <w:bCs/>
        </w:rPr>
        <w:t>3</w:t>
      </w:r>
      <w:r w:rsidRPr="007E1372">
        <w:rPr>
          <w:rFonts w:ascii="Times New Roman" w:hAnsi="Times New Roman" w:cs="Times New Roman"/>
          <w:b/>
          <w:bCs/>
        </w:rPr>
        <w:t>. Zachowanie jawności i przejrzystości procedur planistycznych</w:t>
      </w:r>
    </w:p>
    <w:p w14:paraId="234DD4A5" w14:textId="77777777" w:rsidR="00A2623A" w:rsidRPr="007E1372" w:rsidRDefault="00A2623A" w:rsidP="00A2623A">
      <w:pPr>
        <w:spacing w:after="0" w:line="240" w:lineRule="auto"/>
        <w:jc w:val="both"/>
        <w:rPr>
          <w:rFonts w:ascii="Times New Roman" w:hAnsi="Times New Roman" w:cs="Times New Roman"/>
        </w:rPr>
      </w:pPr>
      <w:r w:rsidRPr="007E1372">
        <w:rPr>
          <w:rFonts w:ascii="Times New Roman" w:hAnsi="Times New Roman" w:cs="Times New Roman"/>
        </w:rPr>
        <w:t xml:space="preserve">Procedura planistyczna prowadzona </w:t>
      </w:r>
      <w:r>
        <w:rPr>
          <w:rFonts w:ascii="Times New Roman" w:hAnsi="Times New Roman" w:cs="Times New Roman"/>
        </w:rPr>
        <w:t>była</w:t>
      </w:r>
      <w:r w:rsidRPr="007E1372">
        <w:rPr>
          <w:rFonts w:ascii="Times New Roman" w:hAnsi="Times New Roman" w:cs="Times New Roman"/>
        </w:rPr>
        <w:t xml:space="preserve"> zgodnie z wymogami ustawowymi. Informacje</w:t>
      </w:r>
      <w:r>
        <w:rPr>
          <w:rFonts w:ascii="Times New Roman" w:hAnsi="Times New Roman" w:cs="Times New Roman"/>
        </w:rPr>
        <w:t xml:space="preserve"> </w:t>
      </w:r>
      <w:r w:rsidRPr="007E1372">
        <w:rPr>
          <w:rFonts w:ascii="Times New Roman" w:hAnsi="Times New Roman" w:cs="Times New Roman"/>
        </w:rPr>
        <w:t xml:space="preserve">o prowadzonej procedurze planistycznej publikowane </w:t>
      </w:r>
      <w:r>
        <w:rPr>
          <w:rFonts w:ascii="Times New Roman" w:hAnsi="Times New Roman" w:cs="Times New Roman"/>
        </w:rPr>
        <w:t>były</w:t>
      </w:r>
      <w:r w:rsidRPr="007E1372">
        <w:rPr>
          <w:rFonts w:ascii="Times New Roman" w:hAnsi="Times New Roman" w:cs="Times New Roman"/>
        </w:rPr>
        <w:t xml:space="preserve"> na stronach internetowych,</w:t>
      </w:r>
      <w:r>
        <w:rPr>
          <w:rFonts w:ascii="Times New Roman" w:hAnsi="Times New Roman" w:cs="Times New Roman"/>
        </w:rPr>
        <w:t xml:space="preserve"> </w:t>
      </w:r>
      <w:r w:rsidRPr="007E1372">
        <w:rPr>
          <w:rFonts w:ascii="Times New Roman" w:hAnsi="Times New Roman" w:cs="Times New Roman"/>
        </w:rPr>
        <w:t>poprzez zawiadomienia, obwieszczenia, co pozw</w:t>
      </w:r>
      <w:r>
        <w:rPr>
          <w:rFonts w:ascii="Times New Roman" w:hAnsi="Times New Roman" w:cs="Times New Roman"/>
        </w:rPr>
        <w:t>oliło</w:t>
      </w:r>
      <w:r w:rsidRPr="007E1372">
        <w:rPr>
          <w:rFonts w:ascii="Times New Roman" w:hAnsi="Times New Roman" w:cs="Times New Roman"/>
        </w:rPr>
        <w:t xml:space="preserve"> na zachowanie jawności i przejrzystości</w:t>
      </w:r>
      <w:r>
        <w:rPr>
          <w:rFonts w:ascii="Times New Roman" w:hAnsi="Times New Roman" w:cs="Times New Roman"/>
        </w:rPr>
        <w:t xml:space="preserve"> </w:t>
      </w:r>
      <w:r w:rsidRPr="007E1372">
        <w:rPr>
          <w:rFonts w:ascii="Times New Roman" w:hAnsi="Times New Roman" w:cs="Times New Roman"/>
        </w:rPr>
        <w:t>toku postępowania przy sporządzaniu planu.</w:t>
      </w:r>
    </w:p>
    <w:p w14:paraId="7BE378AF" w14:textId="77777777" w:rsidR="00A2623A" w:rsidRPr="007E1372" w:rsidRDefault="00A2623A" w:rsidP="00A2623A">
      <w:pPr>
        <w:spacing w:after="0" w:line="240" w:lineRule="auto"/>
        <w:jc w:val="both"/>
        <w:rPr>
          <w:rFonts w:ascii="Times New Roman" w:hAnsi="Times New Roman" w:cs="Times New Roman"/>
        </w:rPr>
      </w:pPr>
    </w:p>
    <w:p w14:paraId="6099BAFF" w14:textId="5BBB24B3" w:rsidR="00A2623A" w:rsidRPr="007E1372" w:rsidRDefault="00A2623A" w:rsidP="00A2623A">
      <w:pPr>
        <w:spacing w:after="0" w:line="240" w:lineRule="auto"/>
        <w:jc w:val="both"/>
        <w:rPr>
          <w:rFonts w:ascii="Times New Roman" w:hAnsi="Times New Roman" w:cs="Times New Roman"/>
          <w:b/>
          <w:bCs/>
        </w:rPr>
      </w:pPr>
      <w:r w:rsidRPr="007E1372">
        <w:rPr>
          <w:rFonts w:ascii="Times New Roman" w:hAnsi="Times New Roman" w:cs="Times New Roman"/>
          <w:b/>
          <w:bCs/>
        </w:rPr>
        <w:t>2.1</w:t>
      </w:r>
      <w:r>
        <w:rPr>
          <w:rFonts w:ascii="Times New Roman" w:hAnsi="Times New Roman" w:cs="Times New Roman"/>
          <w:b/>
          <w:bCs/>
        </w:rPr>
        <w:t>4</w:t>
      </w:r>
      <w:r w:rsidRPr="007E1372">
        <w:rPr>
          <w:rFonts w:ascii="Times New Roman" w:hAnsi="Times New Roman" w:cs="Times New Roman"/>
          <w:b/>
          <w:bCs/>
        </w:rPr>
        <w:t>. Potrzeba zapewnienia odpowiedniej ilości i jakości wody, do celów zaopatrzenia ludności</w:t>
      </w:r>
    </w:p>
    <w:p w14:paraId="04A7B85C" w14:textId="77777777" w:rsidR="00A2623A" w:rsidRPr="007E1372" w:rsidRDefault="00A2623A" w:rsidP="00A2623A">
      <w:pPr>
        <w:spacing w:after="0" w:line="240" w:lineRule="auto"/>
        <w:jc w:val="both"/>
        <w:rPr>
          <w:rFonts w:ascii="Times New Roman" w:hAnsi="Times New Roman" w:cs="Times New Roman"/>
        </w:rPr>
      </w:pPr>
      <w:r w:rsidRPr="007E1372">
        <w:rPr>
          <w:rFonts w:ascii="Times New Roman" w:hAnsi="Times New Roman" w:cs="Times New Roman"/>
        </w:rPr>
        <w:t>Przedmiotem planu nie są tereny zabudowy mieszkaniowej, st</w:t>
      </w:r>
      <w:r>
        <w:rPr>
          <w:rFonts w:ascii="Times New Roman" w:hAnsi="Times New Roman" w:cs="Times New Roman"/>
        </w:rPr>
        <w:t>ą</w:t>
      </w:r>
      <w:r w:rsidRPr="007E1372">
        <w:rPr>
          <w:rFonts w:ascii="Times New Roman" w:hAnsi="Times New Roman" w:cs="Times New Roman"/>
        </w:rPr>
        <w:t>d też wskazanie</w:t>
      </w:r>
      <w:r>
        <w:rPr>
          <w:rFonts w:ascii="Times New Roman" w:hAnsi="Times New Roman" w:cs="Times New Roman"/>
        </w:rPr>
        <w:t xml:space="preserve"> </w:t>
      </w:r>
      <w:r w:rsidRPr="007E1372">
        <w:rPr>
          <w:rFonts w:ascii="Times New Roman" w:hAnsi="Times New Roman" w:cs="Times New Roman"/>
        </w:rPr>
        <w:t>zapewnienia odpowiedniej ilości i jakości wody, do celów zaopatrzenia ludności staje się</w:t>
      </w:r>
      <w:r>
        <w:rPr>
          <w:rFonts w:ascii="Times New Roman" w:hAnsi="Times New Roman" w:cs="Times New Roman"/>
        </w:rPr>
        <w:t xml:space="preserve"> </w:t>
      </w:r>
      <w:r w:rsidRPr="007E1372">
        <w:rPr>
          <w:rFonts w:ascii="Times New Roman" w:hAnsi="Times New Roman" w:cs="Times New Roman"/>
        </w:rPr>
        <w:t>bezprzedmiotowe.</w:t>
      </w:r>
    </w:p>
    <w:p w14:paraId="31584E3B" w14:textId="77777777" w:rsidR="00A2623A" w:rsidRDefault="00A2623A" w:rsidP="00A2623A">
      <w:pPr>
        <w:spacing w:after="0" w:line="240" w:lineRule="auto"/>
        <w:jc w:val="both"/>
        <w:rPr>
          <w:rFonts w:ascii="Times New Roman" w:hAnsi="Times New Roman" w:cs="Times New Roman"/>
        </w:rPr>
      </w:pPr>
      <w:r w:rsidRPr="007E1372">
        <w:rPr>
          <w:rFonts w:ascii="Times New Roman" w:hAnsi="Times New Roman" w:cs="Times New Roman"/>
        </w:rPr>
        <w:t>Zaopatrzenie w wodę nowej inwestycji</w:t>
      </w:r>
      <w:r>
        <w:rPr>
          <w:rFonts w:ascii="Times New Roman" w:hAnsi="Times New Roman" w:cs="Times New Roman"/>
        </w:rPr>
        <w:t xml:space="preserve">, jeżeli będzie taka konieczność, </w:t>
      </w:r>
      <w:r w:rsidRPr="007E1372">
        <w:rPr>
          <w:rFonts w:ascii="Times New Roman" w:hAnsi="Times New Roman" w:cs="Times New Roman"/>
        </w:rPr>
        <w:t>będzie możliwe w oparciu o istniejącą sieć</w:t>
      </w:r>
      <w:r>
        <w:rPr>
          <w:rFonts w:ascii="Times New Roman" w:hAnsi="Times New Roman" w:cs="Times New Roman"/>
        </w:rPr>
        <w:t xml:space="preserve"> </w:t>
      </w:r>
      <w:r w:rsidRPr="007E1372">
        <w:rPr>
          <w:rFonts w:ascii="Times New Roman" w:hAnsi="Times New Roman" w:cs="Times New Roman"/>
        </w:rPr>
        <w:t>w ramach jej rozbudowy lub modernizacji.</w:t>
      </w:r>
    </w:p>
    <w:p w14:paraId="15418423" w14:textId="77777777" w:rsidR="00A2623A" w:rsidRDefault="00A2623A" w:rsidP="00A2623A">
      <w:pPr>
        <w:autoSpaceDE w:val="0"/>
        <w:autoSpaceDN w:val="0"/>
        <w:adjustRightInd w:val="0"/>
        <w:spacing w:after="0" w:line="240" w:lineRule="auto"/>
        <w:jc w:val="both"/>
        <w:rPr>
          <w:rFonts w:ascii="Times New Roman" w:eastAsia="Times New Roman" w:hAnsi="Times New Roman" w:cs="Times New Roman"/>
          <w:b/>
          <w:bCs/>
          <w:color w:val="000000"/>
          <w:shd w:val="clear" w:color="auto" w:fill="FFFFFF"/>
          <w:lang w:eastAsia="pl-PL"/>
        </w:rPr>
      </w:pPr>
    </w:p>
    <w:p w14:paraId="2B89E529" w14:textId="243EC4ED" w:rsidR="00A2623A" w:rsidRPr="00B15FB4" w:rsidRDefault="00A2623A" w:rsidP="00A2623A">
      <w:pPr>
        <w:autoSpaceDE w:val="0"/>
        <w:autoSpaceDN w:val="0"/>
        <w:adjustRightInd w:val="0"/>
        <w:spacing w:after="0" w:line="240" w:lineRule="auto"/>
        <w:jc w:val="both"/>
        <w:rPr>
          <w:rFonts w:ascii="Times New Roman" w:eastAsia="Times New Roman" w:hAnsi="Times New Roman" w:cs="Times New Roman"/>
          <w:b/>
          <w:bCs/>
          <w:color w:val="000000"/>
          <w:shd w:val="clear" w:color="auto" w:fill="FFFFFF"/>
          <w:lang w:eastAsia="pl-PL"/>
        </w:rPr>
      </w:pPr>
      <w:r w:rsidRPr="00B15FB4">
        <w:rPr>
          <w:rFonts w:ascii="Times New Roman" w:eastAsia="Times New Roman" w:hAnsi="Times New Roman" w:cs="Times New Roman"/>
          <w:b/>
          <w:bCs/>
          <w:color w:val="000000"/>
          <w:shd w:val="clear" w:color="auto" w:fill="FFFFFF"/>
          <w:lang w:eastAsia="pl-PL"/>
        </w:rPr>
        <w:t>2.1</w:t>
      </w:r>
      <w:r>
        <w:rPr>
          <w:rFonts w:ascii="Times New Roman" w:eastAsia="Times New Roman" w:hAnsi="Times New Roman" w:cs="Times New Roman"/>
          <w:b/>
          <w:bCs/>
          <w:color w:val="000000"/>
          <w:shd w:val="clear" w:color="auto" w:fill="FFFFFF"/>
          <w:lang w:eastAsia="pl-PL"/>
        </w:rPr>
        <w:t>5</w:t>
      </w:r>
      <w:r w:rsidRPr="00B15FB4">
        <w:rPr>
          <w:rFonts w:ascii="Times New Roman" w:eastAsia="Times New Roman" w:hAnsi="Times New Roman" w:cs="Times New Roman"/>
          <w:b/>
          <w:bCs/>
          <w:color w:val="000000"/>
          <w:shd w:val="clear" w:color="auto" w:fill="FFFFFF"/>
          <w:lang w:eastAsia="pl-PL"/>
        </w:rPr>
        <w:t>. Potrzeby zapobiegania poważnym awariom i ograniczenia ich skutków dla zdrowia ludzkiego i środowiska</w:t>
      </w:r>
    </w:p>
    <w:p w14:paraId="64292B14" w14:textId="77777777" w:rsidR="00A2623A" w:rsidRPr="00B15FB4" w:rsidRDefault="00A2623A" w:rsidP="00A2623A">
      <w:pPr>
        <w:spacing w:after="0" w:line="240" w:lineRule="auto"/>
        <w:jc w:val="both"/>
        <w:rPr>
          <w:rFonts w:ascii="Times New Roman" w:hAnsi="Times New Roman" w:cs="Times New Roman"/>
          <w:b/>
          <w:bCs/>
        </w:rPr>
      </w:pPr>
      <w:r w:rsidRPr="00B15FB4">
        <w:rPr>
          <w:rFonts w:ascii="Times New Roman" w:eastAsia="Times New Roman" w:hAnsi="Times New Roman" w:cs="Times New Roman"/>
          <w:color w:val="000000"/>
          <w:shd w:val="clear" w:color="auto" w:fill="FFFFFF"/>
          <w:lang w:eastAsia="pl-PL"/>
        </w:rPr>
        <w:t>Plan miejscowy nie umożliwia realizacji zakładu stwarzającego zagrożenie wystąpienia poważnej awarii przemysłowej, dlatego regulacje planistyczne nie uwzględniają zapobiegania poważnym awariom ani ograniczania ich skutków dla zdrowia ludzkiego i środowiska.</w:t>
      </w:r>
    </w:p>
    <w:p w14:paraId="1A667D04" w14:textId="77777777" w:rsidR="00A2623A" w:rsidRPr="00B15FB4" w:rsidRDefault="00A2623A" w:rsidP="00A2623A">
      <w:pPr>
        <w:spacing w:after="0" w:line="240" w:lineRule="auto"/>
        <w:jc w:val="both"/>
        <w:rPr>
          <w:rFonts w:ascii="Times New Roman" w:hAnsi="Times New Roman" w:cs="Times New Roman"/>
          <w:b/>
          <w:bCs/>
        </w:rPr>
      </w:pPr>
    </w:p>
    <w:p w14:paraId="68D6BD0B" w14:textId="2CB86D79" w:rsidR="00A2623A" w:rsidRPr="007E1372" w:rsidRDefault="00A2623A" w:rsidP="00A2623A">
      <w:pPr>
        <w:spacing w:after="0" w:line="240" w:lineRule="auto"/>
        <w:jc w:val="both"/>
        <w:rPr>
          <w:rFonts w:ascii="Times New Roman" w:hAnsi="Times New Roman" w:cs="Times New Roman"/>
          <w:b/>
          <w:bCs/>
        </w:rPr>
      </w:pPr>
      <w:r w:rsidRPr="00B15FB4">
        <w:rPr>
          <w:rFonts w:ascii="Times New Roman" w:hAnsi="Times New Roman" w:cs="Times New Roman"/>
          <w:b/>
          <w:bCs/>
        </w:rPr>
        <w:t>2.1</w:t>
      </w:r>
      <w:r>
        <w:rPr>
          <w:rFonts w:ascii="Times New Roman" w:hAnsi="Times New Roman" w:cs="Times New Roman"/>
          <w:b/>
          <w:bCs/>
        </w:rPr>
        <w:t>6</w:t>
      </w:r>
      <w:r w:rsidRPr="00B15FB4">
        <w:rPr>
          <w:rFonts w:ascii="Times New Roman" w:hAnsi="Times New Roman" w:cs="Times New Roman"/>
          <w:b/>
          <w:bCs/>
        </w:rPr>
        <w:t>. Potrzeby związane z kształtowaniem rolniczej przestrzeni produkcyjnej i rozwoju produkcji</w:t>
      </w:r>
      <w:r w:rsidRPr="007E1372">
        <w:rPr>
          <w:rFonts w:ascii="Times New Roman" w:hAnsi="Times New Roman" w:cs="Times New Roman"/>
          <w:b/>
          <w:bCs/>
        </w:rPr>
        <w:t xml:space="preserve"> rolniczej</w:t>
      </w:r>
    </w:p>
    <w:p w14:paraId="111F50DA" w14:textId="77777777" w:rsidR="00A2623A" w:rsidRPr="00B15FB4" w:rsidRDefault="00A2623A" w:rsidP="00A2623A">
      <w:pPr>
        <w:spacing w:after="0" w:line="240" w:lineRule="auto"/>
        <w:jc w:val="both"/>
        <w:rPr>
          <w:rFonts w:ascii="Times New Roman" w:hAnsi="Times New Roman" w:cs="Times New Roman"/>
        </w:rPr>
      </w:pPr>
      <w:r w:rsidRPr="00B15FB4">
        <w:rPr>
          <w:rFonts w:ascii="Times New Roman" w:hAnsi="Times New Roman" w:cs="Times New Roman"/>
        </w:rPr>
        <w:t>W planie nie wskazuje się nowych terenów związanych z rozwojem produkcji rolniczej. Wskazane w planie grunty rolne będą częściowo przekształcane pod tereny elektrowni słonecznych.</w:t>
      </w:r>
    </w:p>
    <w:p w14:paraId="796D665A" w14:textId="77777777" w:rsidR="00A2623A" w:rsidRPr="00B15FB4" w:rsidRDefault="00A2623A" w:rsidP="00A2623A">
      <w:pPr>
        <w:spacing w:after="0" w:line="240" w:lineRule="auto"/>
        <w:jc w:val="both"/>
        <w:rPr>
          <w:rFonts w:ascii="Times New Roman" w:hAnsi="Times New Roman" w:cs="Times New Roman"/>
        </w:rPr>
      </w:pPr>
      <w:r w:rsidRPr="00B15FB4">
        <w:rPr>
          <w:rFonts w:ascii="Times New Roman" w:hAnsi="Times New Roman" w:cs="Times New Roman"/>
        </w:rPr>
        <w:t xml:space="preserve">Nie wskazuje się nowych terenów rozwoju produkcji rolniczej. </w:t>
      </w:r>
    </w:p>
    <w:p w14:paraId="14DAD7C0" w14:textId="77777777" w:rsidR="00A2623A" w:rsidRDefault="00A2623A" w:rsidP="006835F6">
      <w:pPr>
        <w:spacing w:after="0" w:line="240" w:lineRule="auto"/>
        <w:jc w:val="both"/>
        <w:rPr>
          <w:rFonts w:ascii="Times New Roman" w:hAnsi="Times New Roman" w:cs="Times New Roman"/>
          <w:b/>
          <w:bCs/>
        </w:rPr>
      </w:pPr>
    </w:p>
    <w:p w14:paraId="08CB49FD" w14:textId="77777777" w:rsidR="00116E38" w:rsidRDefault="00116E38" w:rsidP="006835F6">
      <w:pPr>
        <w:spacing w:after="0" w:line="240" w:lineRule="auto"/>
        <w:jc w:val="both"/>
        <w:rPr>
          <w:rFonts w:ascii="Times New Roman" w:hAnsi="Times New Roman" w:cs="Times New Roman"/>
          <w:b/>
          <w:bCs/>
        </w:rPr>
      </w:pPr>
    </w:p>
    <w:p w14:paraId="2EBDAD66" w14:textId="5BAFF809" w:rsidR="006835F6" w:rsidRPr="00116E38" w:rsidRDefault="00A2623A" w:rsidP="006835F6">
      <w:pPr>
        <w:spacing w:after="0" w:line="240" w:lineRule="auto"/>
        <w:jc w:val="both"/>
        <w:rPr>
          <w:rFonts w:ascii="Times New Roman" w:hAnsi="Times New Roman" w:cs="Times New Roman"/>
          <w:b/>
          <w:bCs/>
        </w:rPr>
      </w:pPr>
      <w:r w:rsidRPr="00116E38">
        <w:rPr>
          <w:rFonts w:ascii="Times New Roman" w:hAnsi="Times New Roman" w:cs="Times New Roman"/>
          <w:b/>
          <w:bCs/>
        </w:rPr>
        <w:lastRenderedPageBreak/>
        <w:t>3</w:t>
      </w:r>
      <w:r w:rsidR="006835F6" w:rsidRPr="00116E38">
        <w:rPr>
          <w:rFonts w:ascii="Times New Roman" w:hAnsi="Times New Roman" w:cs="Times New Roman"/>
          <w:b/>
          <w:bCs/>
        </w:rPr>
        <w:t>. Scalanie i podział nieruchomości</w:t>
      </w:r>
    </w:p>
    <w:p w14:paraId="24E8FD77" w14:textId="58DEA05A" w:rsidR="006835F6" w:rsidRPr="00116E38" w:rsidRDefault="006835F6" w:rsidP="006835F6">
      <w:pPr>
        <w:spacing w:after="0" w:line="240" w:lineRule="auto"/>
        <w:jc w:val="both"/>
        <w:rPr>
          <w:rFonts w:ascii="Times New Roman" w:hAnsi="Times New Roman" w:cs="Times New Roman"/>
        </w:rPr>
      </w:pPr>
      <w:r w:rsidRPr="00116E38">
        <w:rPr>
          <w:rFonts w:ascii="Times New Roman" w:hAnsi="Times New Roman" w:cs="Times New Roman"/>
        </w:rPr>
        <w:t xml:space="preserve">Po analizie stanu władania w obszarze planu stwierdzono brak konieczności przeprowadzenia procedury scaleń i podziałów, tym samym nie określono granic obszarów wymagających przeprowadzenia scaleń i podziałów nieruchomości (wynikających z art. 15 ust 3 pkt. 1 ustawy o planowaniu i zagospodarowaniu przestrzennym) oraz nie określono szczegółowych zasad i warunków scalania i podziału nieruchomości objętych planem miejscowym (wynikających z art. 15 ust 2 pkt. 8 ustawy o planowaniu i zagospodarowaniu przestrzennym). </w:t>
      </w:r>
    </w:p>
    <w:p w14:paraId="3ED376AB" w14:textId="512105FE" w:rsidR="006835F6" w:rsidRPr="006835F6" w:rsidRDefault="006835F6" w:rsidP="006835F6">
      <w:pPr>
        <w:spacing w:after="0" w:line="240" w:lineRule="auto"/>
        <w:jc w:val="both"/>
        <w:rPr>
          <w:rFonts w:ascii="Times New Roman" w:hAnsi="Times New Roman" w:cs="Times New Roman"/>
        </w:rPr>
      </w:pPr>
      <w:r w:rsidRPr="00116E38">
        <w:rPr>
          <w:rFonts w:ascii="Times New Roman" w:hAnsi="Times New Roman" w:cs="Times New Roman"/>
        </w:rPr>
        <w:t>Niezbędny, zwykły podział terenu, może być dokonywany w oparciu o ustawę o gospodarce nieruchomościami.</w:t>
      </w:r>
    </w:p>
    <w:p w14:paraId="74EAD351" w14:textId="77777777" w:rsidR="007E1372" w:rsidRPr="007E1372" w:rsidRDefault="007E1372" w:rsidP="007E1372">
      <w:pPr>
        <w:spacing w:after="0" w:line="240" w:lineRule="auto"/>
        <w:jc w:val="both"/>
        <w:rPr>
          <w:rFonts w:ascii="Times New Roman" w:hAnsi="Times New Roman" w:cs="Times New Roman"/>
        </w:rPr>
      </w:pPr>
    </w:p>
    <w:p w14:paraId="642082AC" w14:textId="153F6779" w:rsidR="005F1C04" w:rsidRPr="00B15FB4" w:rsidRDefault="00116E38" w:rsidP="005F1C04">
      <w:pPr>
        <w:spacing w:after="0" w:line="240" w:lineRule="auto"/>
        <w:jc w:val="both"/>
        <w:rPr>
          <w:rFonts w:ascii="Times New Roman" w:hAnsi="Times New Roman" w:cs="Times New Roman"/>
          <w:b/>
          <w:bCs/>
        </w:rPr>
      </w:pPr>
      <w:r>
        <w:rPr>
          <w:rFonts w:ascii="Times New Roman" w:hAnsi="Times New Roman" w:cs="Times New Roman"/>
          <w:b/>
          <w:bCs/>
        </w:rPr>
        <w:t>4</w:t>
      </w:r>
      <w:r w:rsidR="005F1C04" w:rsidRPr="00B15FB4">
        <w:rPr>
          <w:rFonts w:ascii="Times New Roman" w:hAnsi="Times New Roman" w:cs="Times New Roman"/>
          <w:b/>
          <w:bCs/>
        </w:rPr>
        <w:t xml:space="preserve">. Wymagania wynikające z art. 1 ustęp 3 </w:t>
      </w:r>
      <w:proofErr w:type="spellStart"/>
      <w:r w:rsidR="005F1C04" w:rsidRPr="00B15FB4">
        <w:rPr>
          <w:rFonts w:ascii="Times New Roman" w:hAnsi="Times New Roman" w:cs="Times New Roman"/>
          <w:b/>
          <w:bCs/>
        </w:rPr>
        <w:t>uopizp</w:t>
      </w:r>
      <w:proofErr w:type="spellEnd"/>
      <w:r w:rsidR="005F1C04" w:rsidRPr="00B15FB4">
        <w:rPr>
          <w:rFonts w:ascii="Times New Roman" w:hAnsi="Times New Roman" w:cs="Times New Roman"/>
          <w:b/>
          <w:bCs/>
        </w:rPr>
        <w:t>.</w:t>
      </w:r>
    </w:p>
    <w:p w14:paraId="3B332A14" w14:textId="32CF5CA7" w:rsidR="005F1C04" w:rsidRPr="00B15FB4" w:rsidRDefault="005F1C04" w:rsidP="005F1C04">
      <w:pPr>
        <w:spacing w:after="0" w:line="240" w:lineRule="auto"/>
        <w:jc w:val="both"/>
        <w:rPr>
          <w:rFonts w:ascii="Times New Roman" w:hAnsi="Times New Roman" w:cs="Times New Roman"/>
        </w:rPr>
      </w:pPr>
      <w:r w:rsidRPr="00B15FB4">
        <w:rPr>
          <w:rFonts w:ascii="Times New Roman" w:hAnsi="Times New Roman" w:cs="Times New Roman"/>
        </w:rPr>
        <w:t>Podstawą przystąpienia do sporządzenia planu miejscowego były wnioski właścicieli terenów rolnych,</w:t>
      </w:r>
      <w:r w:rsidR="00BF4C6B" w:rsidRPr="00B15FB4">
        <w:rPr>
          <w:rFonts w:ascii="Times New Roman" w:hAnsi="Times New Roman" w:cs="Times New Roman"/>
        </w:rPr>
        <w:t xml:space="preserve"> w związku z tym</w:t>
      </w:r>
      <w:r w:rsidRPr="00B15FB4">
        <w:rPr>
          <w:rFonts w:ascii="Times New Roman" w:hAnsi="Times New Roman" w:cs="Times New Roman"/>
        </w:rPr>
        <w:t xml:space="preserve"> interesy prywatne zostały uwzględnione</w:t>
      </w:r>
      <w:r w:rsidR="00BF4C6B" w:rsidRPr="00B15FB4">
        <w:rPr>
          <w:rFonts w:ascii="Times New Roman" w:hAnsi="Times New Roman" w:cs="Times New Roman"/>
        </w:rPr>
        <w:t xml:space="preserve"> poprzez podjęcie uchwały i jej sporządzenie. Interes publiczny został zapewniony poprzez dopuszczenie zmian w zakresie zagospodarowania i przyszłego kształtowania terenów wskazanych pod elektrownie słoneczne, </w:t>
      </w:r>
      <w:r w:rsidR="00116E38">
        <w:rPr>
          <w:rFonts w:ascii="Times New Roman" w:hAnsi="Times New Roman" w:cs="Times New Roman"/>
        </w:rPr>
        <w:t xml:space="preserve">z uwzględnieniem walorów środowiska przyrodniczego i kulturowego oraz sąsiedztwa z zabudową mieszkaniową w Świerszczewie. Ponadto plan </w:t>
      </w:r>
      <w:r w:rsidR="00BF4C6B" w:rsidRPr="00B15FB4">
        <w:rPr>
          <w:rFonts w:ascii="Times New Roman" w:hAnsi="Times New Roman" w:cs="Times New Roman"/>
        </w:rPr>
        <w:t xml:space="preserve">wpłynie korzystnie na budżet gminy.  </w:t>
      </w:r>
    </w:p>
    <w:p w14:paraId="70315240" w14:textId="77777777" w:rsidR="005F1C04" w:rsidRDefault="005F1C04" w:rsidP="005F1C04">
      <w:pPr>
        <w:spacing w:after="0" w:line="240" w:lineRule="auto"/>
        <w:jc w:val="both"/>
        <w:rPr>
          <w:rFonts w:ascii="Times New Roman" w:hAnsi="Times New Roman" w:cs="Times New Roman"/>
          <w:color w:val="EE0000"/>
        </w:rPr>
      </w:pPr>
    </w:p>
    <w:p w14:paraId="67CCCA1B" w14:textId="6176A056" w:rsidR="003029D5" w:rsidRPr="003029D5" w:rsidRDefault="00116E38" w:rsidP="003029D5">
      <w:pPr>
        <w:spacing w:after="0" w:line="240" w:lineRule="auto"/>
        <w:jc w:val="both"/>
        <w:rPr>
          <w:rFonts w:ascii="Times New Roman" w:hAnsi="Times New Roman" w:cs="Times New Roman"/>
          <w:b/>
          <w:bCs/>
        </w:rPr>
      </w:pPr>
      <w:r>
        <w:rPr>
          <w:rFonts w:ascii="Times New Roman" w:hAnsi="Times New Roman" w:cs="Times New Roman"/>
          <w:b/>
          <w:bCs/>
        </w:rPr>
        <w:t>5</w:t>
      </w:r>
      <w:r w:rsidR="003029D5" w:rsidRPr="003029D5">
        <w:rPr>
          <w:rFonts w:ascii="Times New Roman" w:hAnsi="Times New Roman" w:cs="Times New Roman"/>
          <w:b/>
          <w:bCs/>
        </w:rPr>
        <w:t xml:space="preserve">. Wymagania wynikające z art. 1 ustęp 4 </w:t>
      </w:r>
      <w:proofErr w:type="spellStart"/>
      <w:r w:rsidR="003029D5" w:rsidRPr="003029D5">
        <w:rPr>
          <w:rFonts w:ascii="Times New Roman" w:hAnsi="Times New Roman" w:cs="Times New Roman"/>
          <w:b/>
          <w:bCs/>
        </w:rPr>
        <w:t>uopizp</w:t>
      </w:r>
      <w:proofErr w:type="spellEnd"/>
      <w:r w:rsidR="003029D5" w:rsidRPr="003029D5">
        <w:rPr>
          <w:rFonts w:ascii="Times New Roman" w:hAnsi="Times New Roman" w:cs="Times New Roman"/>
          <w:b/>
          <w:bCs/>
        </w:rPr>
        <w:t>.</w:t>
      </w:r>
    </w:p>
    <w:p w14:paraId="52038737" w14:textId="61055921" w:rsidR="005F1C04" w:rsidRDefault="003029D5" w:rsidP="003029D5">
      <w:pPr>
        <w:spacing w:after="0" w:line="240" w:lineRule="auto"/>
        <w:jc w:val="both"/>
        <w:rPr>
          <w:rFonts w:ascii="Times New Roman" w:hAnsi="Times New Roman" w:cs="Times New Roman"/>
        </w:rPr>
      </w:pPr>
      <w:r w:rsidRPr="003029D5">
        <w:rPr>
          <w:rFonts w:ascii="Times New Roman" w:hAnsi="Times New Roman" w:cs="Times New Roman"/>
        </w:rPr>
        <w:t>Uzasadnienie do wymagań dotyczących sytuowania nowej zabudowy jest bezprzedmiotowe,</w:t>
      </w:r>
      <w:r>
        <w:rPr>
          <w:rFonts w:ascii="Times New Roman" w:hAnsi="Times New Roman" w:cs="Times New Roman"/>
        </w:rPr>
        <w:t xml:space="preserve"> </w:t>
      </w:r>
      <w:r w:rsidRPr="003029D5">
        <w:rPr>
          <w:rFonts w:ascii="Times New Roman" w:hAnsi="Times New Roman" w:cs="Times New Roman"/>
        </w:rPr>
        <w:t>ponieważ projekt planu obejmuje wyłącznie tereny wskazane pod elektrownie słoneczne,</w:t>
      </w:r>
      <w:r>
        <w:rPr>
          <w:rFonts w:ascii="Times New Roman" w:hAnsi="Times New Roman" w:cs="Times New Roman"/>
        </w:rPr>
        <w:t xml:space="preserve"> </w:t>
      </w:r>
      <w:r w:rsidRPr="003029D5">
        <w:rPr>
          <w:rFonts w:ascii="Times New Roman" w:hAnsi="Times New Roman" w:cs="Times New Roman"/>
        </w:rPr>
        <w:t xml:space="preserve">drogi, usługi sportu i rekreacji oraz tereny rolne wraz z zielenią i </w:t>
      </w:r>
      <w:proofErr w:type="spellStart"/>
      <w:r w:rsidRPr="003029D5">
        <w:rPr>
          <w:rFonts w:ascii="Times New Roman" w:hAnsi="Times New Roman" w:cs="Times New Roman"/>
        </w:rPr>
        <w:t>zadrzewieniami</w:t>
      </w:r>
      <w:proofErr w:type="spellEnd"/>
      <w:r>
        <w:rPr>
          <w:rFonts w:ascii="Times New Roman" w:hAnsi="Times New Roman" w:cs="Times New Roman"/>
        </w:rPr>
        <w:t xml:space="preserve"> </w:t>
      </w:r>
      <w:r w:rsidRPr="003029D5">
        <w:rPr>
          <w:rFonts w:ascii="Times New Roman" w:hAnsi="Times New Roman" w:cs="Times New Roman"/>
        </w:rPr>
        <w:t>śródpolnymi.</w:t>
      </w:r>
    </w:p>
    <w:p w14:paraId="75C46716" w14:textId="77777777" w:rsidR="003029D5" w:rsidRDefault="003029D5" w:rsidP="003029D5">
      <w:pPr>
        <w:spacing w:after="0" w:line="240" w:lineRule="auto"/>
        <w:jc w:val="both"/>
        <w:rPr>
          <w:rFonts w:ascii="Times New Roman" w:hAnsi="Times New Roman" w:cs="Times New Roman"/>
        </w:rPr>
      </w:pPr>
    </w:p>
    <w:p w14:paraId="7C132211" w14:textId="4386D497" w:rsidR="00786A23" w:rsidRPr="00786A23" w:rsidRDefault="00116E38" w:rsidP="00786A23">
      <w:pPr>
        <w:spacing w:after="0" w:line="240" w:lineRule="auto"/>
        <w:jc w:val="both"/>
        <w:rPr>
          <w:rFonts w:ascii="Times New Roman" w:hAnsi="Times New Roman" w:cs="Times New Roman"/>
          <w:b/>
          <w:bCs/>
        </w:rPr>
      </w:pPr>
      <w:r>
        <w:rPr>
          <w:rFonts w:ascii="Times New Roman" w:hAnsi="Times New Roman" w:cs="Times New Roman"/>
          <w:b/>
          <w:bCs/>
        </w:rPr>
        <w:t>6</w:t>
      </w:r>
      <w:r w:rsidR="00786A23" w:rsidRPr="00786A23">
        <w:rPr>
          <w:rFonts w:ascii="Times New Roman" w:hAnsi="Times New Roman" w:cs="Times New Roman"/>
          <w:b/>
          <w:bCs/>
        </w:rPr>
        <w:t>. Zgodność z wynikami analizy zmian w zagospodarowaniu przestrzennym gminy</w:t>
      </w:r>
      <w:r w:rsidR="00786A23">
        <w:rPr>
          <w:rFonts w:ascii="Times New Roman" w:hAnsi="Times New Roman" w:cs="Times New Roman"/>
          <w:b/>
          <w:bCs/>
        </w:rPr>
        <w:t xml:space="preserve"> </w:t>
      </w:r>
      <w:r w:rsidR="00786A23" w:rsidRPr="00786A23">
        <w:rPr>
          <w:rFonts w:ascii="Times New Roman" w:hAnsi="Times New Roman" w:cs="Times New Roman"/>
          <w:b/>
          <w:bCs/>
        </w:rPr>
        <w:t>oraz sposób uwzględnienia uniwersalnego projektowania (art. 15 ust. 1 pkt 2 i pkt 3)</w:t>
      </w:r>
    </w:p>
    <w:p w14:paraId="51EB63E6" w14:textId="20B153F4" w:rsidR="00116E38" w:rsidRPr="00B15FB4" w:rsidRDefault="00116E38" w:rsidP="00116E38">
      <w:pPr>
        <w:spacing w:after="0" w:line="240" w:lineRule="auto"/>
        <w:ind w:firstLine="708"/>
        <w:jc w:val="both"/>
        <w:rPr>
          <w:rFonts w:ascii="Times New Roman" w:hAnsi="Times New Roman" w:cs="Times New Roman"/>
        </w:rPr>
      </w:pPr>
      <w:r w:rsidRPr="00B15FB4">
        <w:rPr>
          <w:rFonts w:ascii="Times New Roman" w:hAnsi="Times New Roman" w:cs="Times New Roman"/>
        </w:rPr>
        <w:t xml:space="preserve">Studium </w:t>
      </w:r>
      <w:r w:rsidRPr="00116E38">
        <w:rPr>
          <w:rFonts w:ascii="Times New Roman" w:hAnsi="Times New Roman" w:cs="Times New Roman"/>
        </w:rPr>
        <w:t xml:space="preserve">uwarunkowań i kierunków zagospodarowania przestrzennego miasta i gminy Biały Bór </w:t>
      </w:r>
      <w:r w:rsidRPr="00B15FB4">
        <w:rPr>
          <w:rFonts w:ascii="Times New Roman" w:hAnsi="Times New Roman" w:cs="Times New Roman"/>
        </w:rPr>
        <w:t xml:space="preserve">straciło swoją ważność </w:t>
      </w:r>
      <w:r>
        <w:rPr>
          <w:rFonts w:ascii="Times New Roman" w:hAnsi="Times New Roman" w:cs="Times New Roman"/>
        </w:rPr>
        <w:t xml:space="preserve">31 sierpnia 2026 r. </w:t>
      </w:r>
      <w:r w:rsidRPr="00B15FB4">
        <w:rPr>
          <w:rFonts w:ascii="Times New Roman" w:hAnsi="Times New Roman" w:cs="Times New Roman"/>
        </w:rPr>
        <w:t xml:space="preserve">a plan ogólny nie został </w:t>
      </w:r>
      <w:r>
        <w:rPr>
          <w:rFonts w:ascii="Times New Roman" w:hAnsi="Times New Roman" w:cs="Times New Roman"/>
        </w:rPr>
        <w:t xml:space="preserve">jeszcze </w:t>
      </w:r>
      <w:r w:rsidRPr="00B15FB4">
        <w:rPr>
          <w:rFonts w:ascii="Times New Roman" w:hAnsi="Times New Roman" w:cs="Times New Roman"/>
        </w:rPr>
        <w:t>uchwalony, tym samym brak jest podstaw do sporządzenia oceny aktualności planu ogólnego i planów miejscowych, w związku z tym nie dokonano jeszcze oceny jego aktualności.</w:t>
      </w:r>
    </w:p>
    <w:p w14:paraId="713F7F9F" w14:textId="584138DD" w:rsidR="00786A23" w:rsidRPr="00786A23" w:rsidRDefault="00786A23" w:rsidP="003B0B12">
      <w:pPr>
        <w:spacing w:after="0" w:line="240" w:lineRule="auto"/>
        <w:ind w:firstLine="708"/>
        <w:jc w:val="both"/>
        <w:rPr>
          <w:rFonts w:ascii="Times New Roman" w:hAnsi="Times New Roman" w:cs="Times New Roman"/>
        </w:rPr>
      </w:pPr>
      <w:r w:rsidRPr="00786A23">
        <w:rPr>
          <w:rFonts w:ascii="Times New Roman" w:hAnsi="Times New Roman" w:cs="Times New Roman"/>
        </w:rPr>
        <w:t>Zgodnie z Ustawą z dnia 19 lipca 2019 r. o zapewnieniu dostępności osobom</w:t>
      </w:r>
      <w:r>
        <w:rPr>
          <w:rFonts w:ascii="Times New Roman" w:hAnsi="Times New Roman" w:cs="Times New Roman"/>
        </w:rPr>
        <w:t xml:space="preserve"> </w:t>
      </w:r>
      <w:r w:rsidRPr="00786A23">
        <w:rPr>
          <w:rFonts w:ascii="Times New Roman" w:hAnsi="Times New Roman" w:cs="Times New Roman"/>
        </w:rPr>
        <w:t>ze szczególnymi potrzebami, zapewniona zosta</w:t>
      </w:r>
      <w:r>
        <w:rPr>
          <w:rFonts w:ascii="Times New Roman" w:hAnsi="Times New Roman" w:cs="Times New Roman"/>
        </w:rPr>
        <w:t>ła</w:t>
      </w:r>
      <w:r w:rsidRPr="00786A23">
        <w:rPr>
          <w:rFonts w:ascii="Times New Roman" w:hAnsi="Times New Roman" w:cs="Times New Roman"/>
        </w:rPr>
        <w:t xml:space="preserve"> dostępność i możliwość zapoznania się</w:t>
      </w:r>
      <w:r>
        <w:rPr>
          <w:rFonts w:ascii="Times New Roman" w:hAnsi="Times New Roman" w:cs="Times New Roman"/>
        </w:rPr>
        <w:t xml:space="preserve"> </w:t>
      </w:r>
      <w:r w:rsidRPr="00786A23">
        <w:rPr>
          <w:rFonts w:ascii="Times New Roman" w:hAnsi="Times New Roman" w:cs="Times New Roman"/>
        </w:rPr>
        <w:t>każdej osobie ze szczególnymi potrzebami z treścią planu miejscowego w sposób zrozumiały</w:t>
      </w:r>
      <w:r>
        <w:rPr>
          <w:rFonts w:ascii="Times New Roman" w:hAnsi="Times New Roman" w:cs="Times New Roman"/>
        </w:rPr>
        <w:t xml:space="preserve"> </w:t>
      </w:r>
      <w:r w:rsidRPr="00786A23">
        <w:rPr>
          <w:rFonts w:ascii="Times New Roman" w:hAnsi="Times New Roman" w:cs="Times New Roman"/>
        </w:rPr>
        <w:t>dla niej, w szczególności w zakresie dostępności:</w:t>
      </w:r>
    </w:p>
    <w:p w14:paraId="2C0FDD1E" w14:textId="77777777" w:rsidR="00786A23" w:rsidRPr="00786A23" w:rsidRDefault="00786A23" w:rsidP="00786A23">
      <w:pPr>
        <w:spacing w:after="0" w:line="240" w:lineRule="auto"/>
        <w:jc w:val="both"/>
        <w:rPr>
          <w:rFonts w:ascii="Times New Roman" w:hAnsi="Times New Roman" w:cs="Times New Roman"/>
        </w:rPr>
      </w:pPr>
      <w:r w:rsidRPr="00786A23">
        <w:rPr>
          <w:rFonts w:ascii="Times New Roman" w:hAnsi="Times New Roman" w:cs="Times New Roman"/>
        </w:rPr>
        <w:t>₋ architektonicznej,</w:t>
      </w:r>
    </w:p>
    <w:p w14:paraId="77A2802B" w14:textId="77777777" w:rsidR="00786A23" w:rsidRPr="00786A23" w:rsidRDefault="00786A23" w:rsidP="00786A23">
      <w:pPr>
        <w:spacing w:after="0" w:line="240" w:lineRule="auto"/>
        <w:jc w:val="both"/>
        <w:rPr>
          <w:rFonts w:ascii="Times New Roman" w:hAnsi="Times New Roman" w:cs="Times New Roman"/>
        </w:rPr>
      </w:pPr>
      <w:r w:rsidRPr="00786A23">
        <w:rPr>
          <w:rFonts w:ascii="Times New Roman" w:hAnsi="Times New Roman" w:cs="Times New Roman"/>
        </w:rPr>
        <w:t>₋ cyfrowej,</w:t>
      </w:r>
    </w:p>
    <w:p w14:paraId="2B768BB0" w14:textId="301BDB45" w:rsidR="003029D5" w:rsidRDefault="00786A23" w:rsidP="00786A23">
      <w:pPr>
        <w:spacing w:after="0" w:line="240" w:lineRule="auto"/>
        <w:jc w:val="both"/>
        <w:rPr>
          <w:rFonts w:ascii="Times New Roman" w:hAnsi="Times New Roman" w:cs="Times New Roman"/>
        </w:rPr>
      </w:pPr>
      <w:r w:rsidRPr="00786A23">
        <w:rPr>
          <w:rFonts w:ascii="Times New Roman" w:hAnsi="Times New Roman" w:cs="Times New Roman"/>
        </w:rPr>
        <w:t>₋ informacyjno-komunikacyjnej.</w:t>
      </w:r>
    </w:p>
    <w:p w14:paraId="342AFEA7" w14:textId="77777777" w:rsidR="001348E6" w:rsidRDefault="001348E6" w:rsidP="00786A23">
      <w:pPr>
        <w:spacing w:after="0" w:line="240" w:lineRule="auto"/>
        <w:jc w:val="both"/>
        <w:rPr>
          <w:rFonts w:ascii="Times New Roman" w:hAnsi="Times New Roman" w:cs="Times New Roman"/>
        </w:rPr>
      </w:pPr>
    </w:p>
    <w:p w14:paraId="23F9575F" w14:textId="51E0296B" w:rsidR="001348E6" w:rsidRPr="001348E6" w:rsidRDefault="00116E38" w:rsidP="001348E6">
      <w:pPr>
        <w:spacing w:after="0" w:line="240" w:lineRule="auto"/>
        <w:jc w:val="both"/>
        <w:rPr>
          <w:rFonts w:ascii="Times New Roman" w:hAnsi="Times New Roman" w:cs="Times New Roman"/>
          <w:b/>
          <w:bCs/>
        </w:rPr>
      </w:pPr>
      <w:r>
        <w:rPr>
          <w:rFonts w:ascii="Times New Roman" w:hAnsi="Times New Roman" w:cs="Times New Roman"/>
          <w:b/>
          <w:bCs/>
        </w:rPr>
        <w:t>7</w:t>
      </w:r>
      <w:r w:rsidR="001348E6" w:rsidRPr="001348E6">
        <w:rPr>
          <w:rFonts w:ascii="Times New Roman" w:hAnsi="Times New Roman" w:cs="Times New Roman"/>
          <w:b/>
          <w:bCs/>
        </w:rPr>
        <w:t>. Wpływ na finanse publiczne, w tym budżet gminy</w:t>
      </w:r>
    </w:p>
    <w:p w14:paraId="7613B5E8" w14:textId="3444247F" w:rsidR="001348E6" w:rsidRPr="00116E38" w:rsidRDefault="001348E6" w:rsidP="001348E6">
      <w:pPr>
        <w:spacing w:after="0" w:line="240" w:lineRule="auto"/>
        <w:jc w:val="both"/>
        <w:rPr>
          <w:rFonts w:ascii="Times New Roman" w:hAnsi="Times New Roman" w:cs="Times New Roman"/>
        </w:rPr>
      </w:pPr>
      <w:r w:rsidRPr="00116E38">
        <w:rPr>
          <w:rFonts w:ascii="Times New Roman" w:hAnsi="Times New Roman" w:cs="Times New Roman"/>
        </w:rPr>
        <w:t>W obszarze objętym miejscowym planem zagospodarowania przestrzennego nie występują zadania obciążające budżet gminy</w:t>
      </w:r>
      <w:r w:rsidR="003B0B12" w:rsidRPr="00116E38">
        <w:rPr>
          <w:rFonts w:ascii="Times New Roman" w:hAnsi="Times New Roman" w:cs="Times New Roman"/>
        </w:rPr>
        <w:t xml:space="preserve"> a </w:t>
      </w:r>
      <w:r w:rsidR="003B0B12" w:rsidRPr="00116E38">
        <w:rPr>
          <w:rFonts w:ascii="Times New Roman" w:eastAsia="Times New Roman" w:hAnsi="Times New Roman" w:cs="Times New Roman"/>
          <w:color w:val="000000"/>
          <w:shd w:val="clear" w:color="auto" w:fill="FFFFFF"/>
          <w:lang w:eastAsia="pl-PL"/>
        </w:rPr>
        <w:t xml:space="preserve">wynikające z potrzeby realizacji inwestycji z zakresu infrastruktury technicznej. </w:t>
      </w:r>
    </w:p>
    <w:p w14:paraId="037F5D6D" w14:textId="77777777" w:rsidR="003B0B12" w:rsidRPr="00116E38" w:rsidRDefault="001348E6" w:rsidP="003B0B12">
      <w:pPr>
        <w:autoSpaceDE w:val="0"/>
        <w:autoSpaceDN w:val="0"/>
        <w:adjustRightInd w:val="0"/>
        <w:spacing w:after="0" w:line="240" w:lineRule="auto"/>
        <w:jc w:val="both"/>
        <w:rPr>
          <w:rFonts w:ascii="Times New Roman" w:eastAsia="Times New Roman" w:hAnsi="Times New Roman" w:cs="Times New Roman"/>
          <w:color w:val="000000"/>
          <w:shd w:val="clear" w:color="auto" w:fill="FFFFFF"/>
          <w:lang w:eastAsia="pl-PL"/>
        </w:rPr>
      </w:pPr>
      <w:r w:rsidRPr="00116E38">
        <w:rPr>
          <w:rFonts w:ascii="Times New Roman" w:hAnsi="Times New Roman" w:cs="Times New Roman"/>
        </w:rPr>
        <w:t xml:space="preserve">Zakres wprowadzonych w planie zmian w stosunku do bieżącego użytkowania terenu i obowiązującego na terenie planu miejscowego pozwala stwierdzić, że w obszarze planu pojawią się przychody gminy będące bezpośrednim skutkiem uchwalenia tego planu w postaci </w:t>
      </w:r>
      <w:r w:rsidR="003B0B12" w:rsidRPr="00116E38">
        <w:rPr>
          <w:rFonts w:ascii="Times New Roman" w:eastAsia="Times New Roman" w:hAnsi="Times New Roman" w:cs="Times New Roman"/>
          <w:color w:val="000000"/>
          <w:shd w:val="clear" w:color="auto" w:fill="FFFFFF"/>
          <w:lang w:eastAsia="pl-PL"/>
        </w:rPr>
        <w:t xml:space="preserve">podatków i opłat lokalnych, opłaty planistycznej i </w:t>
      </w:r>
      <w:proofErr w:type="spellStart"/>
      <w:r w:rsidR="003B0B12" w:rsidRPr="00116E38">
        <w:rPr>
          <w:rFonts w:ascii="Times New Roman" w:eastAsia="Times New Roman" w:hAnsi="Times New Roman" w:cs="Times New Roman"/>
          <w:color w:val="000000"/>
          <w:shd w:val="clear" w:color="auto" w:fill="FFFFFF"/>
          <w:lang w:eastAsia="pl-PL"/>
        </w:rPr>
        <w:t>adiacenckiej</w:t>
      </w:r>
      <w:proofErr w:type="spellEnd"/>
      <w:r w:rsidR="003B0B12" w:rsidRPr="00116E38">
        <w:rPr>
          <w:rFonts w:ascii="Times New Roman" w:eastAsia="Times New Roman" w:hAnsi="Times New Roman" w:cs="Times New Roman"/>
          <w:color w:val="000000"/>
          <w:shd w:val="clear" w:color="auto" w:fill="FFFFFF"/>
          <w:lang w:eastAsia="pl-PL"/>
        </w:rPr>
        <w:t>.</w:t>
      </w:r>
    </w:p>
    <w:p w14:paraId="30223A02" w14:textId="60CF15AC" w:rsidR="001348E6" w:rsidRPr="00B15FB4" w:rsidRDefault="001348E6" w:rsidP="001348E6">
      <w:pPr>
        <w:spacing w:after="0" w:line="240" w:lineRule="auto"/>
        <w:jc w:val="both"/>
        <w:rPr>
          <w:rFonts w:ascii="Times New Roman" w:hAnsi="Times New Roman" w:cs="Times New Roman"/>
        </w:rPr>
      </w:pPr>
    </w:p>
    <w:p w14:paraId="57B317E1" w14:textId="387E2181" w:rsidR="001348E6" w:rsidRPr="00B15FB4" w:rsidRDefault="001348E6" w:rsidP="001348E6">
      <w:pPr>
        <w:spacing w:after="0" w:line="240" w:lineRule="auto"/>
        <w:jc w:val="both"/>
        <w:rPr>
          <w:rFonts w:ascii="Times New Roman" w:hAnsi="Times New Roman" w:cs="Times New Roman"/>
          <w:b/>
          <w:bCs/>
        </w:rPr>
      </w:pPr>
      <w:r w:rsidRPr="00B15FB4">
        <w:rPr>
          <w:rFonts w:ascii="Times New Roman" w:hAnsi="Times New Roman" w:cs="Times New Roman"/>
          <w:b/>
          <w:bCs/>
        </w:rPr>
        <w:t>7. Podsumowanie</w:t>
      </w:r>
    </w:p>
    <w:p w14:paraId="341B35F2" w14:textId="26D2350F" w:rsidR="00786A23" w:rsidRPr="00B15FB4" w:rsidRDefault="001348E6" w:rsidP="00786A23">
      <w:pPr>
        <w:spacing w:after="0" w:line="240" w:lineRule="auto"/>
        <w:jc w:val="both"/>
        <w:rPr>
          <w:rFonts w:ascii="Times New Roman" w:hAnsi="Times New Roman" w:cs="Times New Roman"/>
        </w:rPr>
      </w:pPr>
      <w:r w:rsidRPr="00B15FB4">
        <w:rPr>
          <w:rFonts w:ascii="Times New Roman" w:hAnsi="Times New Roman" w:cs="Times New Roman"/>
        </w:rPr>
        <w:t>Plan został sporządzony zgodnie z obowiązującą procedurą Ustawy z dnia 27 marca 2003 r</w:t>
      </w:r>
      <w:r w:rsidR="00116E38">
        <w:rPr>
          <w:rFonts w:ascii="Times New Roman" w:hAnsi="Times New Roman" w:cs="Times New Roman"/>
        </w:rPr>
        <w:t xml:space="preserve">. </w:t>
      </w:r>
      <w:r w:rsidRPr="00B15FB4">
        <w:rPr>
          <w:rFonts w:ascii="Times New Roman" w:hAnsi="Times New Roman" w:cs="Times New Roman"/>
        </w:rPr>
        <w:t>o</w:t>
      </w:r>
      <w:r w:rsidR="00116E38">
        <w:rPr>
          <w:rFonts w:ascii="Times New Roman" w:hAnsi="Times New Roman" w:cs="Times New Roman"/>
        </w:rPr>
        <w:t> </w:t>
      </w:r>
      <w:r w:rsidRPr="00B15FB4">
        <w:rPr>
          <w:rFonts w:ascii="Times New Roman" w:hAnsi="Times New Roman" w:cs="Times New Roman"/>
        </w:rPr>
        <w:t>planowaniu i zagospodarowaniu przestrzenn</w:t>
      </w:r>
      <w:r w:rsidRPr="00B5162B">
        <w:rPr>
          <w:rFonts w:ascii="Times New Roman" w:hAnsi="Times New Roman" w:cs="Times New Roman"/>
        </w:rPr>
        <w:t>ym (Dz. U. z 202</w:t>
      </w:r>
      <w:r w:rsidR="00116E38" w:rsidRPr="00B5162B">
        <w:rPr>
          <w:rFonts w:ascii="Times New Roman" w:hAnsi="Times New Roman" w:cs="Times New Roman"/>
        </w:rPr>
        <w:t>6</w:t>
      </w:r>
      <w:r w:rsidRPr="00B5162B">
        <w:rPr>
          <w:rFonts w:ascii="Times New Roman" w:hAnsi="Times New Roman" w:cs="Times New Roman"/>
        </w:rPr>
        <w:t xml:space="preserve"> r. poz. </w:t>
      </w:r>
      <w:r w:rsidR="00B5162B">
        <w:rPr>
          <w:rFonts w:ascii="Times New Roman" w:hAnsi="Times New Roman" w:cs="Times New Roman"/>
        </w:rPr>
        <w:t>538</w:t>
      </w:r>
      <w:r w:rsidR="00116E38" w:rsidRPr="00B5162B">
        <w:rPr>
          <w:rFonts w:ascii="Times New Roman" w:hAnsi="Times New Roman" w:cs="Times New Roman"/>
        </w:rPr>
        <w:t>)</w:t>
      </w:r>
      <w:r w:rsidR="00B2200A" w:rsidRPr="00B5162B">
        <w:rPr>
          <w:rFonts w:ascii="Times New Roman" w:hAnsi="Times New Roman" w:cs="Times New Roman"/>
        </w:rPr>
        <w:t>.</w:t>
      </w:r>
      <w:r w:rsidR="00B2200A">
        <w:rPr>
          <w:rFonts w:ascii="Times New Roman" w:hAnsi="Times New Roman" w:cs="Times New Roman"/>
        </w:rPr>
        <w:t xml:space="preserve"> </w:t>
      </w:r>
    </w:p>
    <w:sectPr w:rsidR="00786A23" w:rsidRPr="00B15FB4">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7FBBD" w14:textId="77777777" w:rsidR="00A36807" w:rsidRDefault="00A36807" w:rsidP="00526C62">
      <w:pPr>
        <w:spacing w:after="0" w:line="240" w:lineRule="auto"/>
      </w:pPr>
      <w:r>
        <w:separator/>
      </w:r>
    </w:p>
  </w:endnote>
  <w:endnote w:type="continuationSeparator" w:id="0">
    <w:p w14:paraId="45600AEC" w14:textId="77777777" w:rsidR="00A36807" w:rsidRDefault="00A36807" w:rsidP="00526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8833931"/>
      <w:docPartObj>
        <w:docPartGallery w:val="Page Numbers (Bottom of Page)"/>
        <w:docPartUnique/>
      </w:docPartObj>
    </w:sdtPr>
    <w:sdtContent>
      <w:p w14:paraId="0FC081DE" w14:textId="0BF3C769" w:rsidR="003E17DB" w:rsidRDefault="003E17DB">
        <w:pPr>
          <w:pStyle w:val="Stopka"/>
          <w:jc w:val="center"/>
        </w:pPr>
        <w:r>
          <w:fldChar w:fldCharType="begin"/>
        </w:r>
        <w:r>
          <w:instrText>PAGE   \* MERGEFORMAT</w:instrText>
        </w:r>
        <w:r>
          <w:fldChar w:fldCharType="separate"/>
        </w:r>
        <w:r>
          <w:t>2</w:t>
        </w:r>
        <w:r>
          <w:fldChar w:fldCharType="end"/>
        </w:r>
      </w:p>
    </w:sdtContent>
  </w:sdt>
  <w:p w14:paraId="31D4938D" w14:textId="77777777" w:rsidR="003E17DB" w:rsidRDefault="003E17D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5FD7D" w14:textId="77777777" w:rsidR="00A36807" w:rsidRDefault="00A36807" w:rsidP="00526C62">
      <w:pPr>
        <w:spacing w:after="0" w:line="240" w:lineRule="auto"/>
      </w:pPr>
      <w:r>
        <w:separator/>
      </w:r>
    </w:p>
  </w:footnote>
  <w:footnote w:type="continuationSeparator" w:id="0">
    <w:p w14:paraId="11F27DAB" w14:textId="77777777" w:rsidR="00A36807" w:rsidRDefault="00A36807" w:rsidP="00526C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074"/>
    <w:rsid w:val="00116E38"/>
    <w:rsid w:val="001348E6"/>
    <w:rsid w:val="00217E7D"/>
    <w:rsid w:val="00274C78"/>
    <w:rsid w:val="003029D5"/>
    <w:rsid w:val="003B0B12"/>
    <w:rsid w:val="003E17DB"/>
    <w:rsid w:val="00485AE6"/>
    <w:rsid w:val="00526C62"/>
    <w:rsid w:val="005F1C04"/>
    <w:rsid w:val="006835F6"/>
    <w:rsid w:val="006C4BE5"/>
    <w:rsid w:val="00712D4B"/>
    <w:rsid w:val="00786A23"/>
    <w:rsid w:val="007B5761"/>
    <w:rsid w:val="007E1372"/>
    <w:rsid w:val="00871453"/>
    <w:rsid w:val="008B7D7D"/>
    <w:rsid w:val="008E31F5"/>
    <w:rsid w:val="009B6080"/>
    <w:rsid w:val="00A2623A"/>
    <w:rsid w:val="00A36807"/>
    <w:rsid w:val="00B15FB4"/>
    <w:rsid w:val="00B2200A"/>
    <w:rsid w:val="00B5162B"/>
    <w:rsid w:val="00BF4C6B"/>
    <w:rsid w:val="00D74BEE"/>
    <w:rsid w:val="00EC4074"/>
    <w:rsid w:val="00FC22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B00F1"/>
  <w15:chartTrackingRefBased/>
  <w15:docId w15:val="{D44901DC-1609-4179-BCB2-20573878F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C40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C40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C407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C407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C407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C407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C407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C407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C407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C4074"/>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C4074"/>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C4074"/>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C4074"/>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C4074"/>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C407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C407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C407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C4074"/>
    <w:rPr>
      <w:rFonts w:eastAsiaTheme="majorEastAsia" w:cstheme="majorBidi"/>
      <w:color w:val="272727" w:themeColor="text1" w:themeTint="D8"/>
    </w:rPr>
  </w:style>
  <w:style w:type="paragraph" w:styleId="Tytu">
    <w:name w:val="Title"/>
    <w:basedOn w:val="Normalny"/>
    <w:next w:val="Normalny"/>
    <w:link w:val="TytuZnak"/>
    <w:uiPriority w:val="10"/>
    <w:qFormat/>
    <w:rsid w:val="00EC4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C407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C407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C407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C4074"/>
    <w:pPr>
      <w:spacing w:before="160"/>
      <w:jc w:val="center"/>
    </w:pPr>
    <w:rPr>
      <w:i/>
      <w:iCs/>
      <w:color w:val="404040" w:themeColor="text1" w:themeTint="BF"/>
    </w:rPr>
  </w:style>
  <w:style w:type="character" w:customStyle="1" w:styleId="CytatZnak">
    <w:name w:val="Cytat Znak"/>
    <w:basedOn w:val="Domylnaczcionkaakapitu"/>
    <w:link w:val="Cytat"/>
    <w:uiPriority w:val="29"/>
    <w:rsid w:val="00EC4074"/>
    <w:rPr>
      <w:i/>
      <w:iCs/>
      <w:color w:val="404040" w:themeColor="text1" w:themeTint="BF"/>
    </w:rPr>
  </w:style>
  <w:style w:type="paragraph" w:styleId="Akapitzlist">
    <w:name w:val="List Paragraph"/>
    <w:basedOn w:val="Normalny"/>
    <w:uiPriority w:val="34"/>
    <w:qFormat/>
    <w:rsid w:val="00EC4074"/>
    <w:pPr>
      <w:ind w:left="720"/>
      <w:contextualSpacing/>
    </w:pPr>
  </w:style>
  <w:style w:type="character" w:styleId="Wyrnienieintensywne">
    <w:name w:val="Intense Emphasis"/>
    <w:basedOn w:val="Domylnaczcionkaakapitu"/>
    <w:uiPriority w:val="21"/>
    <w:qFormat/>
    <w:rsid w:val="00EC4074"/>
    <w:rPr>
      <w:i/>
      <w:iCs/>
      <w:color w:val="2F5496" w:themeColor="accent1" w:themeShade="BF"/>
    </w:rPr>
  </w:style>
  <w:style w:type="paragraph" w:styleId="Cytatintensywny">
    <w:name w:val="Intense Quote"/>
    <w:basedOn w:val="Normalny"/>
    <w:next w:val="Normalny"/>
    <w:link w:val="CytatintensywnyZnak"/>
    <w:uiPriority w:val="30"/>
    <w:qFormat/>
    <w:rsid w:val="00EC40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C4074"/>
    <w:rPr>
      <w:i/>
      <w:iCs/>
      <w:color w:val="2F5496" w:themeColor="accent1" w:themeShade="BF"/>
    </w:rPr>
  </w:style>
  <w:style w:type="character" w:styleId="Odwoanieintensywne">
    <w:name w:val="Intense Reference"/>
    <w:basedOn w:val="Domylnaczcionkaakapitu"/>
    <w:uiPriority w:val="32"/>
    <w:qFormat/>
    <w:rsid w:val="00EC4074"/>
    <w:rPr>
      <w:b/>
      <w:bCs/>
      <w:smallCaps/>
      <w:color w:val="2F5496" w:themeColor="accent1" w:themeShade="BF"/>
      <w:spacing w:val="5"/>
    </w:rPr>
  </w:style>
  <w:style w:type="paragraph" w:styleId="Nagwek">
    <w:name w:val="header"/>
    <w:basedOn w:val="Normalny"/>
    <w:link w:val="NagwekZnak"/>
    <w:uiPriority w:val="99"/>
    <w:unhideWhenUsed/>
    <w:rsid w:val="00526C6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26C62"/>
  </w:style>
  <w:style w:type="paragraph" w:styleId="Stopka">
    <w:name w:val="footer"/>
    <w:basedOn w:val="Normalny"/>
    <w:link w:val="StopkaZnak"/>
    <w:uiPriority w:val="99"/>
    <w:unhideWhenUsed/>
    <w:rsid w:val="00526C6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6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2362</Words>
  <Characters>16090</Characters>
  <Application>Microsoft Office Word</Application>
  <DocSecurity>0</DocSecurity>
  <Lines>272</Lines>
  <Paragraphs>112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Sokołowska</dc:creator>
  <cp:keywords/>
  <dc:description/>
  <cp:lastModifiedBy>Anna Sokołowska</cp:lastModifiedBy>
  <cp:revision>4</cp:revision>
  <dcterms:created xsi:type="dcterms:W3CDTF">2026-09-15T07:38:00Z</dcterms:created>
  <dcterms:modified xsi:type="dcterms:W3CDTF">2026-10-21T08:49:00Z</dcterms:modified>
</cp:coreProperties>
</file>